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73" w:rsidRPr="00754CBA" w:rsidRDefault="00E17C73" w:rsidP="00E17C73">
      <w:pPr>
        <w:jc w:val="right"/>
        <w:rPr>
          <w:sz w:val="28"/>
          <w:szCs w:val="28"/>
        </w:rPr>
      </w:pPr>
      <w:r w:rsidRPr="00754CBA">
        <w:rPr>
          <w:sz w:val="28"/>
          <w:szCs w:val="28"/>
        </w:rPr>
        <w:t>Projekts</w:t>
      </w:r>
    </w:p>
    <w:p w:rsidR="00127604" w:rsidRPr="00754CBA" w:rsidRDefault="00127604" w:rsidP="00E17C73">
      <w:pPr>
        <w:jc w:val="center"/>
        <w:rPr>
          <w:b/>
          <w:sz w:val="28"/>
          <w:szCs w:val="28"/>
        </w:rPr>
      </w:pPr>
    </w:p>
    <w:p w:rsidR="00E17C73" w:rsidRPr="00754CBA" w:rsidRDefault="008821C2" w:rsidP="00E17C73">
      <w:pPr>
        <w:jc w:val="center"/>
        <w:rPr>
          <w:sz w:val="28"/>
          <w:szCs w:val="28"/>
        </w:rPr>
      </w:pPr>
      <w:proofErr w:type="gramStart"/>
      <w:r w:rsidRPr="00754CBA">
        <w:rPr>
          <w:b/>
          <w:sz w:val="28"/>
          <w:szCs w:val="28"/>
        </w:rPr>
        <w:t>LATVIJAS REPUBLIKAS MINISTRU KABINETS</w:t>
      </w:r>
      <w:proofErr w:type="gramEnd"/>
    </w:p>
    <w:p w:rsidR="00E17C73" w:rsidRPr="00754CBA" w:rsidRDefault="00E17C73" w:rsidP="00E17C73">
      <w:pPr>
        <w:jc w:val="center"/>
        <w:rPr>
          <w:sz w:val="28"/>
          <w:szCs w:val="28"/>
        </w:rPr>
      </w:pPr>
    </w:p>
    <w:p w:rsidR="008821C2" w:rsidRPr="00754CBA" w:rsidRDefault="00FF76F6" w:rsidP="008821C2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2017</w:t>
      </w:r>
      <w:r w:rsidR="008821C2" w:rsidRPr="00754CBA">
        <w:rPr>
          <w:sz w:val="28"/>
          <w:szCs w:val="28"/>
        </w:rPr>
        <w:t>. gada</w:t>
      </w:r>
      <w:proofErr w:type="gramStart"/>
      <w:r w:rsidR="008821C2" w:rsidRPr="00754CBA">
        <w:rPr>
          <w:sz w:val="28"/>
          <w:szCs w:val="28"/>
        </w:rPr>
        <w:t xml:space="preserve">     </w:t>
      </w:r>
      <w:proofErr w:type="gramEnd"/>
      <w:r w:rsidR="008821C2" w:rsidRPr="00754CBA">
        <w:rPr>
          <w:sz w:val="28"/>
          <w:szCs w:val="28"/>
        </w:rPr>
        <w:tab/>
        <w:t>Rīkojums Nr.___</w:t>
      </w:r>
    </w:p>
    <w:p w:rsidR="008821C2" w:rsidRPr="00754CBA" w:rsidRDefault="008821C2" w:rsidP="008821C2">
      <w:pPr>
        <w:tabs>
          <w:tab w:val="left" w:pos="6663"/>
        </w:tabs>
        <w:rPr>
          <w:sz w:val="28"/>
          <w:szCs w:val="28"/>
        </w:rPr>
      </w:pPr>
      <w:r w:rsidRPr="00754CBA">
        <w:rPr>
          <w:sz w:val="28"/>
          <w:szCs w:val="28"/>
        </w:rPr>
        <w:t>Rīgā</w:t>
      </w:r>
      <w:r w:rsidRPr="00754CBA">
        <w:rPr>
          <w:sz w:val="28"/>
          <w:szCs w:val="28"/>
        </w:rPr>
        <w:tab/>
        <w:t>(prot. Nr. _____§)</w:t>
      </w:r>
    </w:p>
    <w:p w:rsidR="00E17C73" w:rsidRPr="00754CBA" w:rsidRDefault="00E17C73" w:rsidP="00E17C73">
      <w:pPr>
        <w:tabs>
          <w:tab w:val="left" w:pos="6804"/>
        </w:tabs>
        <w:rPr>
          <w:sz w:val="28"/>
          <w:szCs w:val="28"/>
        </w:rPr>
      </w:pPr>
    </w:p>
    <w:p w:rsidR="00E34E63" w:rsidRDefault="00F66231" w:rsidP="00E34E63">
      <w:pPr>
        <w:ind w:right="-99"/>
        <w:jc w:val="center"/>
        <w:rPr>
          <w:b/>
          <w:sz w:val="28"/>
          <w:szCs w:val="28"/>
        </w:rPr>
      </w:pPr>
      <w:r w:rsidRPr="00CC09C6">
        <w:rPr>
          <w:b/>
          <w:sz w:val="28"/>
          <w:szCs w:val="28"/>
        </w:rPr>
        <w:t>Par konceptuālo ziņojumu “</w:t>
      </w:r>
      <w:r w:rsidR="00E34E63">
        <w:rPr>
          <w:b/>
          <w:sz w:val="28"/>
          <w:szCs w:val="28"/>
        </w:rPr>
        <w:t>P</w:t>
      </w:r>
      <w:r w:rsidR="00E34E63" w:rsidRPr="003752CE">
        <w:rPr>
          <w:b/>
          <w:sz w:val="28"/>
          <w:szCs w:val="28"/>
        </w:rPr>
        <w:t xml:space="preserve">ar </w:t>
      </w:r>
      <w:r w:rsidR="00E34E63">
        <w:rPr>
          <w:b/>
          <w:sz w:val="28"/>
          <w:szCs w:val="28"/>
        </w:rPr>
        <w:t xml:space="preserve">jauna vienota valsts iestāžu administratīvā centra </w:t>
      </w:r>
      <w:r w:rsidR="00E34E63" w:rsidRPr="003752CE">
        <w:rPr>
          <w:b/>
          <w:sz w:val="28"/>
          <w:szCs w:val="28"/>
        </w:rPr>
        <w:t>Jelgavā, Garozas ielā 31</w:t>
      </w:r>
      <w:r w:rsidR="00E34E63">
        <w:rPr>
          <w:b/>
          <w:sz w:val="28"/>
          <w:szCs w:val="28"/>
        </w:rPr>
        <w:t xml:space="preserve">, izveidei izmantojamo finansēšanas modeli” </w:t>
      </w:r>
    </w:p>
    <w:p w:rsidR="00E34E63" w:rsidRDefault="00F66231" w:rsidP="00E34E63">
      <w:pPr>
        <w:ind w:right="-99"/>
        <w:jc w:val="both"/>
        <w:rPr>
          <w:b/>
          <w:sz w:val="28"/>
          <w:szCs w:val="28"/>
        </w:rPr>
      </w:pPr>
      <w:r w:rsidRPr="00CC09C6">
        <w:rPr>
          <w:b/>
          <w:sz w:val="28"/>
          <w:szCs w:val="28"/>
        </w:rPr>
        <w:t xml:space="preserve"> </w:t>
      </w:r>
    </w:p>
    <w:p w:rsidR="00153B40" w:rsidRPr="00153B40" w:rsidRDefault="00153B40" w:rsidP="000C2FFA">
      <w:pPr>
        <w:pStyle w:val="FootnoteText"/>
        <w:jc w:val="both"/>
        <w:rPr>
          <w:color w:val="000000"/>
          <w:sz w:val="28"/>
          <w:szCs w:val="28"/>
          <w:lang w:val="lv-LV"/>
        </w:rPr>
      </w:pPr>
      <w:r w:rsidRPr="00153B40">
        <w:rPr>
          <w:color w:val="000000"/>
          <w:sz w:val="28"/>
          <w:szCs w:val="28"/>
        </w:rPr>
        <w:t>1</w:t>
      </w:r>
      <w:r w:rsidRPr="00153B40">
        <w:rPr>
          <w:color w:val="000000"/>
          <w:sz w:val="28"/>
          <w:szCs w:val="28"/>
          <w:lang w:val="lv-LV"/>
        </w:rPr>
        <w:t>.</w:t>
      </w:r>
      <w:r w:rsidR="000C2FFA" w:rsidRPr="008050D6">
        <w:rPr>
          <w:color w:val="000000"/>
          <w:sz w:val="28"/>
          <w:szCs w:val="28"/>
          <w:lang w:val="lv-LV"/>
        </w:rPr>
        <w:t xml:space="preserve"> Atļaut Iekšlietu ministrijai uzsākt</w:t>
      </w:r>
      <w:r w:rsidR="000C2FFA" w:rsidRPr="00896467">
        <w:rPr>
          <w:rFonts w:eastAsia="Times New Roman"/>
          <w:sz w:val="24"/>
          <w:szCs w:val="24"/>
          <w:lang w:eastAsia="lv-LV"/>
        </w:rPr>
        <w:t xml:space="preserve"> </w:t>
      </w:r>
      <w:r w:rsidRPr="00153B40">
        <w:rPr>
          <w:color w:val="000000"/>
          <w:sz w:val="28"/>
          <w:szCs w:val="28"/>
          <w:lang w:val="lv-LV"/>
        </w:rPr>
        <w:t>konceptuālajā ziņojumā ”Par jauna vienota valsts iestāžu administratīvā centra Jelgavā, Garozas ielā 31, izveidei izmantojamo finansēšanas modeli”</w:t>
      </w:r>
      <w:r w:rsidR="00F1676C">
        <w:rPr>
          <w:color w:val="000000"/>
          <w:sz w:val="28"/>
          <w:szCs w:val="28"/>
          <w:lang w:val="lv-LV"/>
        </w:rPr>
        <w:t xml:space="preserve"> (turpmāk – konceptuālais ziņojums)</w:t>
      </w:r>
      <w:r w:rsidRPr="00153B40">
        <w:rPr>
          <w:color w:val="000000"/>
          <w:sz w:val="28"/>
          <w:szCs w:val="28"/>
          <w:lang w:val="lv-LV"/>
        </w:rPr>
        <w:t xml:space="preserve"> </w:t>
      </w:r>
      <w:r w:rsidR="000C2FFA">
        <w:rPr>
          <w:color w:val="000000"/>
          <w:sz w:val="28"/>
          <w:szCs w:val="28"/>
          <w:lang w:val="lv-LV"/>
        </w:rPr>
        <w:t xml:space="preserve">paredzēto </w:t>
      </w:r>
      <w:r w:rsidRPr="00153B40">
        <w:rPr>
          <w:color w:val="000000"/>
          <w:sz w:val="28"/>
          <w:szCs w:val="28"/>
          <w:lang w:val="lv-LV"/>
        </w:rPr>
        <w:t>vienota</w:t>
      </w:r>
      <w:r w:rsidR="000C2FFA">
        <w:rPr>
          <w:color w:val="000000"/>
          <w:sz w:val="28"/>
          <w:szCs w:val="28"/>
          <w:lang w:val="lv-LV"/>
        </w:rPr>
        <w:t xml:space="preserve"> </w:t>
      </w:r>
      <w:r w:rsidRPr="00153B40">
        <w:rPr>
          <w:color w:val="000000"/>
          <w:sz w:val="28"/>
          <w:szCs w:val="28"/>
          <w:lang w:val="lv-LV"/>
        </w:rPr>
        <w:t xml:space="preserve">valsts iestāžu administratīvā centra projekta </w:t>
      </w:r>
      <w:r w:rsidR="000C2FFA">
        <w:rPr>
          <w:color w:val="000000"/>
          <w:sz w:val="28"/>
          <w:szCs w:val="28"/>
          <w:lang w:val="lv-LV"/>
        </w:rPr>
        <w:t xml:space="preserve">finansēšanas </w:t>
      </w:r>
      <w:r w:rsidR="000C2FFA" w:rsidRPr="008050D6">
        <w:rPr>
          <w:color w:val="000000"/>
          <w:sz w:val="28"/>
          <w:szCs w:val="28"/>
          <w:lang w:val="lv-LV"/>
        </w:rPr>
        <w:t>modeļu izvērtēšanu</w:t>
      </w:r>
      <w:r w:rsidR="000C2FFA">
        <w:rPr>
          <w:color w:val="000000"/>
          <w:sz w:val="28"/>
          <w:szCs w:val="28"/>
          <w:lang w:val="lv-LV"/>
        </w:rPr>
        <w:t xml:space="preserve">, sagatavojot </w:t>
      </w:r>
      <w:r w:rsidR="000C2FFA" w:rsidRPr="008050D6">
        <w:rPr>
          <w:color w:val="000000"/>
          <w:sz w:val="28"/>
          <w:szCs w:val="28"/>
          <w:lang w:val="lv-LV"/>
        </w:rPr>
        <w:t xml:space="preserve">finanšu un ekonomiskos aprēķinus. </w:t>
      </w:r>
    </w:p>
    <w:p w:rsidR="00153B40" w:rsidRPr="00153B40" w:rsidRDefault="00153B40" w:rsidP="00153B40">
      <w:pPr>
        <w:pStyle w:val="FootnoteText"/>
        <w:jc w:val="both"/>
        <w:rPr>
          <w:color w:val="000000"/>
          <w:sz w:val="28"/>
          <w:szCs w:val="28"/>
          <w:lang w:val="lv-LV"/>
        </w:rPr>
      </w:pPr>
      <w:r w:rsidRPr="00153B40">
        <w:rPr>
          <w:color w:val="000000"/>
          <w:sz w:val="28"/>
          <w:szCs w:val="28"/>
          <w:lang w:val="lv-LV"/>
        </w:rPr>
        <w:t xml:space="preserve">2. Noteikt Iekšlietu ministriju par atbildīgo par šī rīkojuma 1.punktā minētā </w:t>
      </w:r>
      <w:r w:rsidR="001507EC">
        <w:rPr>
          <w:color w:val="000000"/>
          <w:sz w:val="28"/>
          <w:szCs w:val="28"/>
          <w:lang w:val="lv-LV"/>
        </w:rPr>
        <w:t xml:space="preserve">vienotā </w:t>
      </w:r>
      <w:r w:rsidRPr="00153B40">
        <w:rPr>
          <w:color w:val="000000"/>
          <w:sz w:val="28"/>
          <w:szCs w:val="28"/>
          <w:lang w:val="lv-LV"/>
        </w:rPr>
        <w:t>valsts iestāžu administratīvā centra projekta finanšu un ekonomisko aprēķinu</w:t>
      </w:r>
      <w:r w:rsidR="001507EC">
        <w:rPr>
          <w:color w:val="000000"/>
          <w:sz w:val="28"/>
          <w:szCs w:val="28"/>
          <w:lang w:val="lv-LV"/>
        </w:rPr>
        <w:t xml:space="preserve"> sagatavošanu</w:t>
      </w:r>
      <w:r w:rsidRPr="00153B40">
        <w:rPr>
          <w:color w:val="000000"/>
          <w:sz w:val="28"/>
          <w:szCs w:val="28"/>
          <w:lang w:val="lv-LV"/>
        </w:rPr>
        <w:t xml:space="preserve">. </w:t>
      </w:r>
    </w:p>
    <w:p w:rsidR="006933D0" w:rsidRDefault="006D318E" w:rsidP="006D318E">
      <w:pPr>
        <w:pStyle w:val="FootnoteText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3.</w:t>
      </w:r>
      <w:r w:rsidR="00215040" w:rsidRPr="00215040">
        <w:rPr>
          <w:color w:val="000000"/>
          <w:sz w:val="28"/>
          <w:szCs w:val="28"/>
          <w:lang w:val="lv-LV"/>
        </w:rPr>
        <w:t xml:space="preserve"> </w:t>
      </w:r>
      <w:r w:rsidR="00B13611" w:rsidRPr="00215040">
        <w:rPr>
          <w:color w:val="000000"/>
          <w:sz w:val="28"/>
          <w:szCs w:val="28"/>
          <w:lang w:val="lv-LV"/>
        </w:rPr>
        <w:t>Iekšlietu ministrijai</w:t>
      </w:r>
      <w:r w:rsidR="006933D0">
        <w:rPr>
          <w:color w:val="000000"/>
          <w:sz w:val="28"/>
          <w:szCs w:val="28"/>
          <w:lang w:val="lv-LV"/>
        </w:rPr>
        <w:t>:</w:t>
      </w:r>
    </w:p>
    <w:p w:rsidR="00F66231" w:rsidRDefault="006933D0" w:rsidP="006933D0">
      <w:pPr>
        <w:pStyle w:val="FootnoteText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3.1.</w:t>
      </w:r>
      <w:r w:rsidR="00B13611" w:rsidRPr="00215040">
        <w:rPr>
          <w:color w:val="000000"/>
          <w:sz w:val="28"/>
          <w:szCs w:val="28"/>
          <w:lang w:val="lv-LV"/>
        </w:rPr>
        <w:t xml:space="preserve"> veikt iepirkumu </w:t>
      </w:r>
      <w:r w:rsidR="00B13611">
        <w:rPr>
          <w:color w:val="000000"/>
          <w:sz w:val="28"/>
          <w:szCs w:val="28"/>
          <w:lang w:val="lv-LV"/>
        </w:rPr>
        <w:t xml:space="preserve">šī rīkojuma 1.punktā minētā </w:t>
      </w:r>
      <w:r w:rsidR="001507EC">
        <w:rPr>
          <w:color w:val="000000"/>
          <w:sz w:val="28"/>
          <w:szCs w:val="28"/>
          <w:lang w:val="lv-LV"/>
        </w:rPr>
        <w:t xml:space="preserve">vienotā </w:t>
      </w:r>
      <w:r w:rsidR="00B13611" w:rsidRPr="00E34E63">
        <w:rPr>
          <w:color w:val="000000"/>
          <w:sz w:val="28"/>
          <w:szCs w:val="28"/>
          <w:lang w:val="lv-LV"/>
        </w:rPr>
        <w:t>valsts iestāžu administratīvā centra projekta</w:t>
      </w:r>
      <w:r w:rsidR="00B13611" w:rsidRPr="00215040">
        <w:rPr>
          <w:color w:val="000000"/>
          <w:sz w:val="28"/>
          <w:szCs w:val="28"/>
          <w:lang w:val="lv-LV"/>
        </w:rPr>
        <w:t xml:space="preserve"> finanšu un ekonomisko aprēķinu</w:t>
      </w:r>
      <w:r w:rsidR="001F67CB">
        <w:rPr>
          <w:color w:val="000000"/>
          <w:sz w:val="28"/>
          <w:szCs w:val="28"/>
          <w:lang w:val="lv-LV"/>
        </w:rPr>
        <w:t xml:space="preserve"> sagatavošan</w:t>
      </w:r>
      <w:r w:rsidR="00276036">
        <w:rPr>
          <w:color w:val="000000"/>
          <w:sz w:val="28"/>
          <w:szCs w:val="28"/>
          <w:lang w:val="lv-LV"/>
        </w:rPr>
        <w:t>ai</w:t>
      </w:r>
      <w:r w:rsidR="00B13611">
        <w:rPr>
          <w:color w:val="000000"/>
          <w:sz w:val="28"/>
          <w:szCs w:val="28"/>
          <w:lang w:val="lv-LV"/>
        </w:rPr>
        <w:t>,</w:t>
      </w:r>
      <w:r w:rsidR="00B13611" w:rsidRPr="00215040">
        <w:rPr>
          <w:color w:val="000000"/>
          <w:sz w:val="28"/>
          <w:szCs w:val="28"/>
          <w:lang w:val="lv-LV"/>
        </w:rPr>
        <w:t xml:space="preserve"> </w:t>
      </w:r>
      <w:r w:rsidR="00F66231" w:rsidRPr="00215040">
        <w:rPr>
          <w:color w:val="000000"/>
          <w:sz w:val="28"/>
          <w:szCs w:val="28"/>
          <w:lang w:val="lv-LV"/>
        </w:rPr>
        <w:t>pakalpojuma apmaks</w:t>
      </w:r>
      <w:r w:rsidR="00BF2793">
        <w:rPr>
          <w:color w:val="000000"/>
          <w:sz w:val="28"/>
          <w:szCs w:val="28"/>
          <w:lang w:val="lv-LV"/>
        </w:rPr>
        <w:t>u</w:t>
      </w:r>
      <w:r w:rsidR="00F66231" w:rsidRPr="00215040">
        <w:rPr>
          <w:color w:val="000000"/>
          <w:sz w:val="28"/>
          <w:szCs w:val="28"/>
          <w:lang w:val="lv-LV"/>
        </w:rPr>
        <w:t xml:space="preserve"> </w:t>
      </w:r>
      <w:r w:rsidR="00215040" w:rsidRPr="00215040">
        <w:rPr>
          <w:color w:val="000000"/>
          <w:sz w:val="28"/>
          <w:szCs w:val="28"/>
          <w:lang w:val="lv-LV"/>
        </w:rPr>
        <w:t xml:space="preserve">nodrošinot Iekšlietu ministrijas </w:t>
      </w:r>
      <w:r w:rsidR="00F66231" w:rsidRPr="00215040">
        <w:rPr>
          <w:color w:val="000000"/>
          <w:sz w:val="28"/>
          <w:szCs w:val="28"/>
          <w:lang w:val="lv-LV"/>
        </w:rPr>
        <w:t>budžeta apakšprogramm</w:t>
      </w:r>
      <w:r w:rsidR="00215040" w:rsidRPr="00215040">
        <w:rPr>
          <w:color w:val="000000"/>
          <w:sz w:val="28"/>
          <w:szCs w:val="28"/>
          <w:lang w:val="lv-LV"/>
        </w:rPr>
        <w:t>a</w:t>
      </w:r>
      <w:r w:rsidR="001507EC">
        <w:rPr>
          <w:color w:val="000000"/>
          <w:sz w:val="28"/>
          <w:szCs w:val="28"/>
          <w:lang w:val="lv-LV"/>
        </w:rPr>
        <w:t>i</w:t>
      </w:r>
      <w:r w:rsidR="00F66231" w:rsidRPr="00215040">
        <w:rPr>
          <w:color w:val="000000"/>
          <w:sz w:val="28"/>
          <w:szCs w:val="28"/>
          <w:lang w:val="lv-LV"/>
        </w:rPr>
        <w:t xml:space="preserve"> 40.02.00 “Nekustamais īpašums un centralizētais iepirkums”</w:t>
      </w:r>
      <w:r w:rsidR="00215040">
        <w:rPr>
          <w:color w:val="000000"/>
          <w:sz w:val="28"/>
          <w:szCs w:val="28"/>
          <w:lang w:val="lv-LV"/>
        </w:rPr>
        <w:t xml:space="preserve"> </w:t>
      </w:r>
      <w:r w:rsidR="001507EC">
        <w:rPr>
          <w:color w:val="000000"/>
          <w:sz w:val="28"/>
          <w:szCs w:val="28"/>
          <w:lang w:val="lv-LV"/>
        </w:rPr>
        <w:t xml:space="preserve">piešķirto valsts budžeta līdzekļu </w:t>
      </w:r>
      <w:r w:rsidR="00215040" w:rsidRPr="00215040">
        <w:rPr>
          <w:color w:val="000000"/>
          <w:sz w:val="28"/>
          <w:szCs w:val="28"/>
          <w:lang w:val="lv-LV"/>
        </w:rPr>
        <w:t>ietvaros</w:t>
      </w:r>
      <w:r>
        <w:rPr>
          <w:color w:val="000000"/>
          <w:sz w:val="28"/>
          <w:szCs w:val="28"/>
          <w:lang w:val="lv-LV"/>
        </w:rPr>
        <w:t>;</w:t>
      </w:r>
    </w:p>
    <w:p w:rsidR="00F1676C" w:rsidRDefault="00F1676C" w:rsidP="006933D0">
      <w:pPr>
        <w:pStyle w:val="FootnoteText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 xml:space="preserve">3.2. nodrošināt, ka </w:t>
      </w:r>
      <w:r w:rsidRPr="00215040">
        <w:rPr>
          <w:color w:val="000000"/>
          <w:sz w:val="28"/>
          <w:szCs w:val="28"/>
          <w:lang w:val="lv-LV"/>
        </w:rPr>
        <w:t>finanšu un ekonomisk</w:t>
      </w:r>
      <w:r>
        <w:rPr>
          <w:color w:val="000000"/>
          <w:sz w:val="28"/>
          <w:szCs w:val="28"/>
          <w:lang w:val="lv-LV"/>
        </w:rPr>
        <w:t>ajos</w:t>
      </w:r>
      <w:r w:rsidRPr="00215040">
        <w:rPr>
          <w:color w:val="000000"/>
          <w:sz w:val="28"/>
          <w:szCs w:val="28"/>
          <w:lang w:val="lv-LV"/>
        </w:rPr>
        <w:t xml:space="preserve"> aprēķin</w:t>
      </w:r>
      <w:r>
        <w:rPr>
          <w:color w:val="000000"/>
          <w:sz w:val="28"/>
          <w:szCs w:val="28"/>
          <w:lang w:val="lv-LV"/>
        </w:rPr>
        <w:t>os tiek ietverts arī konceptuālajā ziņojumā paredzētās alternatīvas 2A detalizēts izvērtējums</w:t>
      </w:r>
      <w:r w:rsidR="004235E9">
        <w:rPr>
          <w:color w:val="000000"/>
          <w:sz w:val="28"/>
          <w:szCs w:val="28"/>
          <w:lang w:val="lv-LV"/>
        </w:rPr>
        <w:t>;</w:t>
      </w:r>
    </w:p>
    <w:p w:rsidR="004235E9" w:rsidRDefault="004235E9" w:rsidP="004235E9">
      <w:pPr>
        <w:pStyle w:val="FootnoteText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3.3.</w:t>
      </w:r>
      <w:r w:rsidRPr="004235E9">
        <w:rPr>
          <w:color w:val="000000"/>
          <w:sz w:val="28"/>
          <w:szCs w:val="28"/>
          <w:lang w:val="lv-LV"/>
        </w:rPr>
        <w:t xml:space="preserve"> </w:t>
      </w:r>
      <w:r w:rsidRPr="00215040">
        <w:rPr>
          <w:color w:val="000000"/>
          <w:sz w:val="28"/>
          <w:szCs w:val="28"/>
          <w:lang w:val="lv-LV"/>
        </w:rPr>
        <w:t>finanšu un ekonomisko aprēķinu</w:t>
      </w:r>
      <w:r>
        <w:rPr>
          <w:color w:val="000000"/>
          <w:sz w:val="28"/>
          <w:szCs w:val="28"/>
          <w:lang w:val="lv-LV"/>
        </w:rPr>
        <w:t xml:space="preserve"> sagatavošanas procesā konsultēties ar Eiropas Investīciju banku (bankas grupas institūcijām);</w:t>
      </w:r>
    </w:p>
    <w:p w:rsidR="00C5016A" w:rsidRDefault="006933D0" w:rsidP="006933D0">
      <w:pPr>
        <w:pStyle w:val="FootnoteText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3.</w:t>
      </w:r>
      <w:r w:rsidR="004235E9">
        <w:rPr>
          <w:color w:val="000000"/>
          <w:sz w:val="28"/>
          <w:szCs w:val="28"/>
          <w:lang w:val="lv-LV"/>
        </w:rPr>
        <w:t>4</w:t>
      </w:r>
      <w:r>
        <w:rPr>
          <w:color w:val="000000"/>
          <w:sz w:val="28"/>
          <w:szCs w:val="28"/>
          <w:lang w:val="lv-LV"/>
        </w:rPr>
        <w:t xml:space="preserve">. </w:t>
      </w:r>
      <w:r w:rsidR="0033694C">
        <w:rPr>
          <w:color w:val="000000"/>
          <w:sz w:val="28"/>
          <w:szCs w:val="28"/>
          <w:lang w:val="lv-LV"/>
        </w:rPr>
        <w:t>sadarbībā ar Veselības ministriju</w:t>
      </w:r>
      <w:r>
        <w:rPr>
          <w:color w:val="000000"/>
          <w:sz w:val="28"/>
          <w:szCs w:val="28"/>
          <w:lang w:val="lv-LV"/>
        </w:rPr>
        <w:t xml:space="preserve"> (Neatliekamās medicīniskās palīdzības dienestu)</w:t>
      </w:r>
      <w:r w:rsidR="0033694C">
        <w:rPr>
          <w:color w:val="000000"/>
          <w:sz w:val="28"/>
          <w:szCs w:val="28"/>
          <w:lang w:val="lv-LV"/>
        </w:rPr>
        <w:t xml:space="preserve"> un Latvijas Republikas Prokuratūru </w:t>
      </w:r>
      <w:r w:rsidR="00EE6E75" w:rsidRPr="00EE6E75">
        <w:rPr>
          <w:color w:val="000000"/>
          <w:sz w:val="28"/>
          <w:szCs w:val="28"/>
          <w:lang w:val="lv-LV"/>
        </w:rPr>
        <w:t xml:space="preserve">pēc </w:t>
      </w:r>
      <w:r w:rsidR="001507EC" w:rsidRPr="00215040">
        <w:rPr>
          <w:color w:val="000000"/>
          <w:sz w:val="28"/>
          <w:szCs w:val="28"/>
          <w:lang w:val="lv-LV"/>
        </w:rPr>
        <w:t>finanšu un ekonomisko aprēķinu</w:t>
      </w:r>
      <w:r w:rsidR="001507EC">
        <w:rPr>
          <w:color w:val="000000"/>
          <w:sz w:val="28"/>
          <w:szCs w:val="28"/>
          <w:lang w:val="lv-LV"/>
        </w:rPr>
        <w:t xml:space="preserve"> </w:t>
      </w:r>
      <w:r w:rsidR="00EE6E75" w:rsidRPr="00EE6E75">
        <w:rPr>
          <w:color w:val="000000"/>
          <w:sz w:val="28"/>
          <w:szCs w:val="28"/>
          <w:lang w:val="lv-LV"/>
        </w:rPr>
        <w:t xml:space="preserve">veikšanas sagatavot un </w:t>
      </w:r>
      <w:r w:rsidR="00D7384A">
        <w:rPr>
          <w:color w:val="000000"/>
          <w:sz w:val="28"/>
          <w:szCs w:val="28"/>
          <w:lang w:val="lv-LV"/>
        </w:rPr>
        <w:t xml:space="preserve">iekšlietu ministram </w:t>
      </w:r>
      <w:r w:rsidR="00B96764" w:rsidRPr="00B96764">
        <w:rPr>
          <w:color w:val="000000"/>
          <w:sz w:val="28"/>
          <w:szCs w:val="28"/>
          <w:lang w:val="lv-LV"/>
        </w:rPr>
        <w:t xml:space="preserve">līdz </w:t>
      </w:r>
      <w:proofErr w:type="gramStart"/>
      <w:r w:rsidR="00B96764" w:rsidRPr="00B96764">
        <w:rPr>
          <w:color w:val="000000"/>
          <w:sz w:val="28"/>
          <w:szCs w:val="28"/>
          <w:lang w:val="lv-LV"/>
        </w:rPr>
        <w:t>2017.gada</w:t>
      </w:r>
      <w:proofErr w:type="gramEnd"/>
      <w:r w:rsidR="00B96764" w:rsidRPr="00B96764">
        <w:rPr>
          <w:color w:val="000000"/>
          <w:sz w:val="28"/>
          <w:szCs w:val="28"/>
          <w:lang w:val="lv-LV"/>
        </w:rPr>
        <w:t xml:space="preserve"> </w:t>
      </w:r>
      <w:r w:rsidR="00931DDA">
        <w:rPr>
          <w:color w:val="000000"/>
          <w:sz w:val="28"/>
          <w:szCs w:val="28"/>
          <w:lang w:val="lv-LV"/>
        </w:rPr>
        <w:t xml:space="preserve"> </w:t>
      </w:r>
      <w:r w:rsidR="00B96764" w:rsidRPr="00B96764">
        <w:rPr>
          <w:color w:val="000000"/>
          <w:sz w:val="28"/>
          <w:szCs w:val="28"/>
          <w:lang w:val="lv-LV"/>
        </w:rPr>
        <w:t>30.septembrim</w:t>
      </w:r>
      <w:r w:rsidR="00B96764" w:rsidRPr="00EE6E75">
        <w:rPr>
          <w:color w:val="000000"/>
          <w:sz w:val="28"/>
          <w:szCs w:val="28"/>
          <w:lang w:val="lv-LV"/>
        </w:rPr>
        <w:t xml:space="preserve"> </w:t>
      </w:r>
      <w:r w:rsidR="00EE6E75" w:rsidRPr="00EE6E75">
        <w:rPr>
          <w:color w:val="000000"/>
          <w:sz w:val="28"/>
          <w:szCs w:val="28"/>
          <w:lang w:val="lv-LV"/>
        </w:rPr>
        <w:t xml:space="preserve">iesniegt </w:t>
      </w:r>
      <w:r w:rsidR="002362AC" w:rsidRPr="00B96764">
        <w:rPr>
          <w:color w:val="000000"/>
          <w:sz w:val="28"/>
          <w:szCs w:val="28"/>
          <w:lang w:val="lv-LV"/>
        </w:rPr>
        <w:t>noteiktā kārtībā Ministru kabinetā</w:t>
      </w:r>
      <w:r w:rsidR="00B7388A">
        <w:rPr>
          <w:color w:val="000000"/>
          <w:sz w:val="28"/>
          <w:szCs w:val="28"/>
          <w:lang w:val="lv-LV"/>
        </w:rPr>
        <w:t xml:space="preserve"> konceptuāl</w:t>
      </w:r>
      <w:r w:rsidR="001507EC">
        <w:rPr>
          <w:color w:val="000000"/>
          <w:sz w:val="28"/>
          <w:szCs w:val="28"/>
          <w:lang w:val="lv-LV"/>
        </w:rPr>
        <w:t>u</w:t>
      </w:r>
      <w:r w:rsidR="00B7388A">
        <w:rPr>
          <w:color w:val="000000"/>
          <w:sz w:val="28"/>
          <w:szCs w:val="28"/>
          <w:lang w:val="lv-LV"/>
        </w:rPr>
        <w:t xml:space="preserve">  ziņojumu</w:t>
      </w:r>
      <w:r w:rsidR="001507EC" w:rsidRPr="00896467">
        <w:rPr>
          <w:rFonts w:eastAsia="Times New Roman"/>
          <w:sz w:val="24"/>
          <w:szCs w:val="24"/>
          <w:lang w:eastAsia="lv-LV"/>
        </w:rPr>
        <w:t xml:space="preserve"> </w:t>
      </w:r>
      <w:r w:rsidR="001507EC" w:rsidRPr="008050D6">
        <w:rPr>
          <w:color w:val="000000"/>
          <w:sz w:val="28"/>
          <w:szCs w:val="28"/>
          <w:lang w:val="lv-LV"/>
        </w:rPr>
        <w:t xml:space="preserve">par finanšu un ekonomisko aprēķinu rezultātiem un paredzētajām darbībām, lai nodrošinātu </w:t>
      </w:r>
      <w:r w:rsidR="001507EC" w:rsidRPr="00153B40">
        <w:rPr>
          <w:color w:val="000000"/>
          <w:sz w:val="28"/>
          <w:szCs w:val="28"/>
          <w:lang w:val="lv-LV"/>
        </w:rPr>
        <w:t>vienota</w:t>
      </w:r>
      <w:r w:rsidR="001507EC">
        <w:rPr>
          <w:color w:val="000000"/>
          <w:sz w:val="28"/>
          <w:szCs w:val="28"/>
          <w:lang w:val="lv-LV"/>
        </w:rPr>
        <w:t xml:space="preserve"> </w:t>
      </w:r>
      <w:r w:rsidR="001507EC" w:rsidRPr="00153B40">
        <w:rPr>
          <w:color w:val="000000"/>
          <w:sz w:val="28"/>
          <w:szCs w:val="28"/>
          <w:lang w:val="lv-LV"/>
        </w:rPr>
        <w:t xml:space="preserve">valsts iestāžu administratīvā centra projekta </w:t>
      </w:r>
      <w:r w:rsidR="001507EC">
        <w:rPr>
          <w:color w:val="000000"/>
          <w:sz w:val="28"/>
          <w:szCs w:val="28"/>
          <w:lang w:val="lv-LV"/>
        </w:rPr>
        <w:t>īstenošanu</w:t>
      </w:r>
      <w:r w:rsidR="00EF64F3">
        <w:rPr>
          <w:color w:val="000000"/>
          <w:sz w:val="28"/>
          <w:szCs w:val="28"/>
          <w:lang w:val="lv-LV"/>
        </w:rPr>
        <w:t>;</w:t>
      </w:r>
    </w:p>
    <w:p w:rsidR="005D0E43" w:rsidRDefault="00F1676C" w:rsidP="00F1676C">
      <w:pPr>
        <w:pStyle w:val="FootnoteText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4. Lai nodrošinātu šī rīkojuma 3.2.apakšpunktā minētā uzdevuma izpildi</w:t>
      </w:r>
      <w:r w:rsidR="005D0E43">
        <w:rPr>
          <w:color w:val="000000"/>
          <w:sz w:val="28"/>
          <w:szCs w:val="28"/>
          <w:lang w:val="lv-LV"/>
        </w:rPr>
        <w:t>:</w:t>
      </w:r>
    </w:p>
    <w:p w:rsidR="00C56805" w:rsidRDefault="005D0E43" w:rsidP="00F1676C">
      <w:pPr>
        <w:pStyle w:val="FootnoteText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4.1.</w:t>
      </w:r>
      <w:r w:rsidRPr="005D0E43">
        <w:rPr>
          <w:color w:val="000000"/>
          <w:sz w:val="28"/>
          <w:szCs w:val="28"/>
          <w:lang w:val="lv-LV"/>
        </w:rPr>
        <w:t xml:space="preserve"> </w:t>
      </w:r>
      <w:r>
        <w:rPr>
          <w:color w:val="000000"/>
          <w:sz w:val="28"/>
          <w:szCs w:val="28"/>
          <w:lang w:val="lv-LV"/>
        </w:rPr>
        <w:t xml:space="preserve">Iekšlietu </w:t>
      </w:r>
      <w:r w:rsidRPr="00CD3E7B">
        <w:rPr>
          <w:color w:val="000000"/>
          <w:sz w:val="28"/>
          <w:szCs w:val="28"/>
          <w:lang w:val="lv-LV"/>
        </w:rPr>
        <w:t>ministrija</w:t>
      </w:r>
      <w:r>
        <w:rPr>
          <w:color w:val="000000"/>
          <w:sz w:val="28"/>
          <w:szCs w:val="28"/>
          <w:lang w:val="lv-LV"/>
        </w:rPr>
        <w:t>i sagatavot un iesniegt</w:t>
      </w:r>
      <w:r w:rsidR="00C56805" w:rsidRPr="00C56805">
        <w:rPr>
          <w:color w:val="000000"/>
          <w:sz w:val="28"/>
          <w:szCs w:val="28"/>
          <w:lang w:val="lv-LV"/>
        </w:rPr>
        <w:t xml:space="preserve"> </w:t>
      </w:r>
      <w:r w:rsidR="00C56805">
        <w:rPr>
          <w:color w:val="000000"/>
          <w:sz w:val="28"/>
          <w:szCs w:val="28"/>
          <w:lang w:val="lv-LV"/>
        </w:rPr>
        <w:t>Finanšu ministrijai</w:t>
      </w:r>
      <w:r>
        <w:rPr>
          <w:color w:val="000000"/>
          <w:sz w:val="28"/>
          <w:szCs w:val="28"/>
          <w:lang w:val="lv-LV"/>
        </w:rPr>
        <w:t xml:space="preserve"> </w:t>
      </w:r>
      <w:r w:rsidR="00C56805">
        <w:rPr>
          <w:color w:val="000000"/>
          <w:sz w:val="28"/>
          <w:szCs w:val="28"/>
          <w:lang w:val="lv-LV"/>
        </w:rPr>
        <w:t>(</w:t>
      </w:r>
      <w:r>
        <w:rPr>
          <w:color w:val="000000"/>
          <w:sz w:val="28"/>
          <w:szCs w:val="28"/>
          <w:lang w:val="lv-LV"/>
        </w:rPr>
        <w:t>valsts akciju sabiedrībai “Valsts nekustamie īpašumi”</w:t>
      </w:r>
      <w:r w:rsidR="00C56805">
        <w:rPr>
          <w:color w:val="000000"/>
          <w:sz w:val="28"/>
          <w:szCs w:val="28"/>
          <w:lang w:val="lv-LV"/>
        </w:rPr>
        <w:t>)</w:t>
      </w:r>
      <w:r>
        <w:rPr>
          <w:color w:val="000000"/>
          <w:sz w:val="28"/>
          <w:szCs w:val="28"/>
          <w:lang w:val="lv-LV"/>
        </w:rPr>
        <w:t xml:space="preserve"> </w:t>
      </w:r>
      <w:r w:rsidR="00C56805">
        <w:rPr>
          <w:color w:val="000000"/>
          <w:sz w:val="28"/>
          <w:szCs w:val="28"/>
          <w:lang w:val="lv-LV"/>
        </w:rPr>
        <w:t xml:space="preserve">nepieciešamo informāciju </w:t>
      </w:r>
      <w:r w:rsidR="00C56805" w:rsidRPr="00CD3E7B">
        <w:rPr>
          <w:color w:val="000000"/>
          <w:sz w:val="28"/>
          <w:szCs w:val="28"/>
          <w:lang w:val="lv-LV"/>
        </w:rPr>
        <w:t>projekta īstenošanas alternatīvas 2A izmaksu aprēķin</w:t>
      </w:r>
      <w:r w:rsidR="00C56805">
        <w:rPr>
          <w:color w:val="000000"/>
          <w:sz w:val="28"/>
          <w:szCs w:val="28"/>
          <w:lang w:val="lv-LV"/>
        </w:rPr>
        <w:t>a veikšanai;</w:t>
      </w:r>
    </w:p>
    <w:p w:rsidR="00F1676C" w:rsidRDefault="005D0E43" w:rsidP="00F1676C">
      <w:pPr>
        <w:pStyle w:val="FootnoteText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4.</w:t>
      </w:r>
      <w:r w:rsidR="0053045D">
        <w:rPr>
          <w:color w:val="000000"/>
          <w:sz w:val="28"/>
          <w:szCs w:val="28"/>
          <w:lang w:val="lv-LV"/>
        </w:rPr>
        <w:t>2</w:t>
      </w:r>
      <w:r>
        <w:rPr>
          <w:color w:val="000000"/>
          <w:sz w:val="28"/>
          <w:szCs w:val="28"/>
          <w:lang w:val="lv-LV"/>
        </w:rPr>
        <w:t>.</w:t>
      </w:r>
      <w:r w:rsidR="00F1676C">
        <w:rPr>
          <w:color w:val="000000"/>
          <w:sz w:val="28"/>
          <w:szCs w:val="28"/>
          <w:lang w:val="lv-LV"/>
        </w:rPr>
        <w:t xml:space="preserve"> Finanšu ministrijai (</w:t>
      </w:r>
      <w:r w:rsidR="00C56805">
        <w:rPr>
          <w:color w:val="000000"/>
          <w:sz w:val="28"/>
          <w:szCs w:val="28"/>
          <w:lang w:val="lv-LV"/>
        </w:rPr>
        <w:t>v</w:t>
      </w:r>
      <w:r w:rsidR="00F1676C">
        <w:rPr>
          <w:color w:val="000000"/>
          <w:sz w:val="28"/>
          <w:szCs w:val="28"/>
          <w:lang w:val="lv-LV"/>
        </w:rPr>
        <w:t xml:space="preserve">alsts akciju sabiedrībai “Valsts nekustamie īpašumi”) </w:t>
      </w:r>
      <w:r w:rsidR="00B91E3A">
        <w:rPr>
          <w:color w:val="000000"/>
          <w:sz w:val="28"/>
          <w:szCs w:val="28"/>
          <w:lang w:val="lv-LV"/>
        </w:rPr>
        <w:t xml:space="preserve">trīs </w:t>
      </w:r>
      <w:r w:rsidR="0053045D">
        <w:rPr>
          <w:color w:val="000000"/>
          <w:sz w:val="28"/>
          <w:szCs w:val="28"/>
          <w:lang w:val="lv-LV"/>
        </w:rPr>
        <w:t>nedēļu laikā pēc šī rīkojuma 4.</w:t>
      </w:r>
      <w:r w:rsidR="00883513">
        <w:rPr>
          <w:color w:val="000000"/>
          <w:sz w:val="28"/>
          <w:szCs w:val="28"/>
          <w:lang w:val="lv-LV"/>
        </w:rPr>
        <w:t>1</w:t>
      </w:r>
      <w:r w:rsidR="0053045D">
        <w:rPr>
          <w:color w:val="000000"/>
          <w:sz w:val="28"/>
          <w:szCs w:val="28"/>
          <w:lang w:val="lv-LV"/>
        </w:rPr>
        <w:t xml:space="preserve">.apakšpunktā minētās informācijas saņemšanas </w:t>
      </w:r>
      <w:r w:rsidR="00F1676C">
        <w:rPr>
          <w:color w:val="000000"/>
          <w:sz w:val="28"/>
          <w:szCs w:val="28"/>
          <w:lang w:val="lv-LV"/>
        </w:rPr>
        <w:t xml:space="preserve">iesniegt Iekšlietu ministrijā </w:t>
      </w:r>
      <w:r w:rsidR="00F1676C" w:rsidRPr="00487DAF">
        <w:rPr>
          <w:color w:val="000000"/>
          <w:sz w:val="28"/>
          <w:szCs w:val="28"/>
          <w:lang w:val="lv-LV"/>
        </w:rPr>
        <w:t>precizētus projekta īstenošanas alternatīvas 2A izmaksu aprēķinus.</w:t>
      </w:r>
    </w:p>
    <w:p w:rsidR="001507EC" w:rsidRPr="00487DAF" w:rsidRDefault="001507EC" w:rsidP="00487DAF">
      <w:pPr>
        <w:pStyle w:val="FootnoteText"/>
        <w:jc w:val="both"/>
        <w:rPr>
          <w:color w:val="000000"/>
          <w:sz w:val="28"/>
          <w:szCs w:val="28"/>
        </w:rPr>
      </w:pPr>
    </w:p>
    <w:p w:rsidR="009848F7" w:rsidRPr="00754CBA" w:rsidRDefault="00E17C73" w:rsidP="009848F7">
      <w:pPr>
        <w:tabs>
          <w:tab w:val="left" w:pos="6521"/>
        </w:tabs>
        <w:jc w:val="both"/>
        <w:rPr>
          <w:sz w:val="28"/>
          <w:szCs w:val="28"/>
        </w:rPr>
      </w:pPr>
      <w:r w:rsidRPr="00754CBA">
        <w:rPr>
          <w:sz w:val="28"/>
          <w:szCs w:val="28"/>
        </w:rPr>
        <w:t>Ministru prezidents</w:t>
      </w:r>
      <w:r w:rsidRPr="00754CBA">
        <w:rPr>
          <w:sz w:val="28"/>
          <w:szCs w:val="28"/>
        </w:rPr>
        <w:tab/>
      </w:r>
      <w:proofErr w:type="gramStart"/>
      <w:r w:rsidR="009848F7" w:rsidRPr="00754CBA">
        <w:rPr>
          <w:sz w:val="28"/>
          <w:szCs w:val="28"/>
        </w:rPr>
        <w:t xml:space="preserve">            </w:t>
      </w:r>
      <w:r w:rsidR="003E0CE6" w:rsidRPr="00754CBA">
        <w:rPr>
          <w:sz w:val="28"/>
          <w:szCs w:val="28"/>
        </w:rPr>
        <w:t xml:space="preserve"> </w:t>
      </w:r>
      <w:proofErr w:type="gramEnd"/>
      <w:r w:rsidRPr="00754CBA">
        <w:rPr>
          <w:sz w:val="28"/>
          <w:szCs w:val="28"/>
        </w:rPr>
        <w:t>M</w:t>
      </w:r>
      <w:r w:rsidR="0081677C" w:rsidRPr="00754CBA">
        <w:rPr>
          <w:sz w:val="28"/>
          <w:szCs w:val="28"/>
        </w:rPr>
        <w:t>āris</w:t>
      </w:r>
      <w:r w:rsidR="009848F7" w:rsidRPr="00754CBA">
        <w:rPr>
          <w:sz w:val="28"/>
          <w:szCs w:val="28"/>
        </w:rPr>
        <w:t> </w:t>
      </w:r>
      <w:r w:rsidRPr="00754CBA">
        <w:rPr>
          <w:sz w:val="28"/>
          <w:szCs w:val="28"/>
        </w:rPr>
        <w:t>Kučinskis</w:t>
      </w:r>
    </w:p>
    <w:p w:rsidR="009848F7" w:rsidRPr="00754CBA" w:rsidRDefault="009848F7" w:rsidP="009848F7">
      <w:pPr>
        <w:tabs>
          <w:tab w:val="left" w:pos="6521"/>
        </w:tabs>
        <w:jc w:val="both"/>
        <w:rPr>
          <w:sz w:val="28"/>
          <w:szCs w:val="28"/>
        </w:rPr>
      </w:pPr>
    </w:p>
    <w:p w:rsidR="00E17C73" w:rsidRPr="00754CBA" w:rsidRDefault="00E17C73" w:rsidP="009848F7">
      <w:pPr>
        <w:tabs>
          <w:tab w:val="left" w:pos="6521"/>
        </w:tabs>
        <w:jc w:val="both"/>
        <w:rPr>
          <w:sz w:val="28"/>
          <w:szCs w:val="28"/>
        </w:rPr>
      </w:pPr>
      <w:r w:rsidRPr="00754CBA">
        <w:rPr>
          <w:sz w:val="28"/>
          <w:szCs w:val="28"/>
        </w:rPr>
        <w:t>Valsts kancelejas direktors</w:t>
      </w:r>
      <w:r w:rsidRPr="00754CBA">
        <w:rPr>
          <w:sz w:val="28"/>
          <w:szCs w:val="28"/>
        </w:rPr>
        <w:tab/>
      </w:r>
      <w:proofErr w:type="gramStart"/>
      <w:r w:rsidR="00DE5CE0">
        <w:rPr>
          <w:sz w:val="28"/>
          <w:szCs w:val="28"/>
        </w:rPr>
        <w:t xml:space="preserve">           </w:t>
      </w:r>
      <w:proofErr w:type="gramEnd"/>
      <w:r w:rsidR="00DE5CE0">
        <w:rPr>
          <w:sz w:val="28"/>
          <w:szCs w:val="28"/>
        </w:rPr>
        <w:t xml:space="preserve">Jānis </w:t>
      </w:r>
      <w:proofErr w:type="spellStart"/>
      <w:r w:rsidR="004235E9">
        <w:rPr>
          <w:sz w:val="28"/>
          <w:szCs w:val="28"/>
        </w:rPr>
        <w:t>Citskovskis</w:t>
      </w:r>
      <w:proofErr w:type="spellEnd"/>
    </w:p>
    <w:p w:rsidR="00FD3299" w:rsidRPr="00754CBA" w:rsidRDefault="00FD3299" w:rsidP="00E17C73">
      <w:pPr>
        <w:tabs>
          <w:tab w:val="left" w:pos="6804"/>
        </w:tabs>
        <w:ind w:firstLine="720"/>
        <w:rPr>
          <w:sz w:val="28"/>
          <w:szCs w:val="28"/>
        </w:rPr>
      </w:pPr>
    </w:p>
    <w:p w:rsidR="00E17C73" w:rsidRPr="00754CBA" w:rsidRDefault="00E17C73" w:rsidP="009848F7">
      <w:pPr>
        <w:tabs>
          <w:tab w:val="left" w:pos="6804"/>
        </w:tabs>
        <w:jc w:val="both"/>
        <w:rPr>
          <w:sz w:val="28"/>
          <w:szCs w:val="28"/>
        </w:rPr>
      </w:pPr>
      <w:r w:rsidRPr="00754CBA">
        <w:rPr>
          <w:sz w:val="28"/>
          <w:szCs w:val="28"/>
        </w:rPr>
        <w:t>Iesniedzējs:</w:t>
      </w:r>
    </w:p>
    <w:p w:rsidR="00113EF1" w:rsidRDefault="00113EF1" w:rsidP="00113EF1">
      <w:pPr>
        <w:tabs>
          <w:tab w:val="left" w:pos="6480"/>
        </w:tabs>
        <w:jc w:val="both"/>
        <w:rPr>
          <w:sz w:val="28"/>
          <w:szCs w:val="28"/>
        </w:rPr>
      </w:pPr>
      <w:r w:rsidRPr="00754CBA">
        <w:rPr>
          <w:sz w:val="28"/>
          <w:szCs w:val="28"/>
        </w:rPr>
        <w:t>Iekšlietu ministrs</w:t>
      </w:r>
      <w:r w:rsidRPr="00754CBA">
        <w:rPr>
          <w:sz w:val="28"/>
          <w:szCs w:val="28"/>
        </w:rPr>
        <w:tab/>
      </w:r>
      <w:proofErr w:type="gramStart"/>
      <w:r w:rsidRPr="00754CBA">
        <w:rPr>
          <w:sz w:val="28"/>
          <w:szCs w:val="28"/>
        </w:rPr>
        <w:t xml:space="preserve">        </w:t>
      </w:r>
      <w:proofErr w:type="gramEnd"/>
      <w:r w:rsidRPr="00754CBA">
        <w:rPr>
          <w:sz w:val="28"/>
          <w:szCs w:val="28"/>
        </w:rPr>
        <w:t>Rihards  Kozlovskis</w:t>
      </w:r>
    </w:p>
    <w:p w:rsidR="00931DDA" w:rsidRPr="00754CBA" w:rsidRDefault="00931DDA" w:rsidP="00113EF1">
      <w:pPr>
        <w:tabs>
          <w:tab w:val="left" w:pos="6480"/>
        </w:tabs>
        <w:jc w:val="both"/>
        <w:rPr>
          <w:sz w:val="28"/>
          <w:szCs w:val="28"/>
        </w:rPr>
      </w:pPr>
    </w:p>
    <w:p w:rsidR="00A025DA" w:rsidRPr="00754CBA" w:rsidRDefault="00E17C73" w:rsidP="002479E8">
      <w:pPr>
        <w:tabs>
          <w:tab w:val="left" w:pos="6804"/>
        </w:tabs>
        <w:jc w:val="both"/>
        <w:rPr>
          <w:sz w:val="28"/>
          <w:szCs w:val="28"/>
        </w:rPr>
      </w:pPr>
      <w:r w:rsidRPr="00754CBA">
        <w:rPr>
          <w:sz w:val="28"/>
          <w:szCs w:val="28"/>
        </w:rPr>
        <w:t>Vīza:</w:t>
      </w:r>
      <w:r w:rsidR="00931DDA">
        <w:rPr>
          <w:sz w:val="28"/>
          <w:szCs w:val="28"/>
        </w:rPr>
        <w:t xml:space="preserve"> </w:t>
      </w:r>
      <w:r w:rsidRPr="00754CBA">
        <w:rPr>
          <w:bCs/>
          <w:sz w:val="28"/>
          <w:szCs w:val="28"/>
          <w:lang w:eastAsia="en-US"/>
        </w:rPr>
        <w:t>valsts sekretār</w:t>
      </w:r>
      <w:r w:rsidR="006F008F">
        <w:rPr>
          <w:bCs/>
          <w:sz w:val="28"/>
          <w:szCs w:val="28"/>
          <w:lang w:eastAsia="en-US"/>
        </w:rPr>
        <w:t>a pienākumu izpildītāja</w:t>
      </w:r>
      <w:proofErr w:type="gramStart"/>
      <w:r w:rsidR="002479E8" w:rsidRPr="002479E8">
        <w:rPr>
          <w:bCs/>
          <w:sz w:val="28"/>
          <w:szCs w:val="28"/>
          <w:lang w:eastAsia="en-US"/>
        </w:rPr>
        <w:t xml:space="preserve"> </w:t>
      </w:r>
      <w:r w:rsidR="002479E8">
        <w:rPr>
          <w:bCs/>
          <w:sz w:val="28"/>
          <w:szCs w:val="28"/>
          <w:lang w:eastAsia="en-US"/>
        </w:rPr>
        <w:t xml:space="preserve">                              </w:t>
      </w:r>
      <w:proofErr w:type="gramEnd"/>
      <w:r w:rsidR="00EE1F39">
        <w:rPr>
          <w:bCs/>
          <w:sz w:val="28"/>
          <w:szCs w:val="28"/>
          <w:lang w:eastAsia="en-US"/>
        </w:rPr>
        <w:t>Ingū</w:t>
      </w:r>
      <w:r w:rsidR="006F008F">
        <w:rPr>
          <w:bCs/>
          <w:sz w:val="28"/>
          <w:szCs w:val="28"/>
          <w:lang w:eastAsia="en-US"/>
        </w:rPr>
        <w:t xml:space="preserve">na </w:t>
      </w:r>
      <w:proofErr w:type="spellStart"/>
      <w:r w:rsidR="006F008F">
        <w:rPr>
          <w:bCs/>
          <w:sz w:val="28"/>
          <w:szCs w:val="28"/>
          <w:lang w:eastAsia="en-US"/>
        </w:rPr>
        <w:t>Aire</w:t>
      </w:r>
      <w:proofErr w:type="spellEnd"/>
      <w:r w:rsidR="002479E8">
        <w:rPr>
          <w:bCs/>
          <w:sz w:val="28"/>
          <w:szCs w:val="28"/>
          <w:lang w:eastAsia="en-US"/>
        </w:rPr>
        <w:t xml:space="preserve">                            </w:t>
      </w:r>
    </w:p>
    <w:p w:rsidR="000F4B8C" w:rsidRDefault="000F4B8C" w:rsidP="0059181C">
      <w:pPr>
        <w:tabs>
          <w:tab w:val="left" w:pos="2592"/>
        </w:tabs>
        <w:rPr>
          <w:color w:val="000000"/>
          <w:sz w:val="20"/>
          <w:szCs w:val="20"/>
        </w:rPr>
      </w:pPr>
    </w:p>
    <w:p w:rsidR="000F4B8C" w:rsidRDefault="000F4B8C" w:rsidP="0059181C">
      <w:pPr>
        <w:tabs>
          <w:tab w:val="left" w:pos="2592"/>
        </w:tabs>
        <w:rPr>
          <w:color w:val="000000"/>
          <w:sz w:val="20"/>
          <w:szCs w:val="20"/>
        </w:rPr>
      </w:pPr>
    </w:p>
    <w:p w:rsidR="000F4B8C" w:rsidRDefault="000F4B8C" w:rsidP="0059181C">
      <w:pPr>
        <w:tabs>
          <w:tab w:val="left" w:pos="2592"/>
        </w:tabs>
        <w:rPr>
          <w:color w:val="000000"/>
          <w:sz w:val="20"/>
          <w:szCs w:val="20"/>
        </w:rPr>
      </w:pPr>
    </w:p>
    <w:p w:rsidR="000F4B8C" w:rsidRDefault="000F4B8C" w:rsidP="0059181C">
      <w:pPr>
        <w:tabs>
          <w:tab w:val="left" w:pos="2592"/>
        </w:tabs>
        <w:rPr>
          <w:color w:val="000000"/>
          <w:sz w:val="20"/>
          <w:szCs w:val="20"/>
        </w:rPr>
      </w:pPr>
    </w:p>
    <w:p w:rsidR="000F4B8C" w:rsidRDefault="000F4B8C" w:rsidP="0059181C">
      <w:pPr>
        <w:tabs>
          <w:tab w:val="left" w:pos="2592"/>
        </w:tabs>
        <w:rPr>
          <w:color w:val="000000"/>
          <w:sz w:val="20"/>
          <w:szCs w:val="20"/>
        </w:rPr>
      </w:pPr>
    </w:p>
    <w:p w:rsidR="000F4B8C" w:rsidRDefault="000F4B8C" w:rsidP="0059181C">
      <w:pPr>
        <w:tabs>
          <w:tab w:val="left" w:pos="2592"/>
        </w:tabs>
        <w:rPr>
          <w:color w:val="000000"/>
          <w:sz w:val="20"/>
          <w:szCs w:val="20"/>
        </w:rPr>
      </w:pPr>
    </w:p>
    <w:p w:rsidR="000F4B8C" w:rsidRDefault="000F4B8C" w:rsidP="0059181C">
      <w:pPr>
        <w:tabs>
          <w:tab w:val="left" w:pos="2592"/>
        </w:tabs>
        <w:rPr>
          <w:color w:val="000000"/>
          <w:sz w:val="20"/>
          <w:szCs w:val="20"/>
        </w:rPr>
      </w:pPr>
    </w:p>
    <w:p w:rsidR="000F4B8C" w:rsidRDefault="000F4B8C" w:rsidP="0059181C">
      <w:pPr>
        <w:tabs>
          <w:tab w:val="left" w:pos="2592"/>
        </w:tabs>
        <w:rPr>
          <w:color w:val="000000"/>
          <w:sz w:val="20"/>
          <w:szCs w:val="20"/>
        </w:rPr>
      </w:pPr>
    </w:p>
    <w:p w:rsidR="000F4B8C" w:rsidRDefault="000F4B8C" w:rsidP="0059181C">
      <w:pPr>
        <w:tabs>
          <w:tab w:val="left" w:pos="2592"/>
        </w:tabs>
        <w:rPr>
          <w:color w:val="000000"/>
          <w:sz w:val="20"/>
          <w:szCs w:val="20"/>
        </w:rPr>
      </w:pPr>
    </w:p>
    <w:p w:rsidR="000F4B8C" w:rsidRDefault="000F4B8C" w:rsidP="0059181C">
      <w:pPr>
        <w:tabs>
          <w:tab w:val="left" w:pos="2592"/>
        </w:tabs>
        <w:rPr>
          <w:color w:val="000000"/>
          <w:sz w:val="20"/>
          <w:szCs w:val="20"/>
        </w:rPr>
      </w:pPr>
    </w:p>
    <w:p w:rsidR="000F4B8C" w:rsidRDefault="000F4B8C" w:rsidP="0059181C">
      <w:pPr>
        <w:tabs>
          <w:tab w:val="left" w:pos="2592"/>
        </w:tabs>
        <w:rPr>
          <w:color w:val="000000"/>
          <w:sz w:val="20"/>
          <w:szCs w:val="20"/>
        </w:rPr>
      </w:pPr>
    </w:p>
    <w:p w:rsidR="000F4B8C" w:rsidRDefault="000F4B8C" w:rsidP="0059181C">
      <w:pPr>
        <w:tabs>
          <w:tab w:val="left" w:pos="2592"/>
        </w:tabs>
        <w:rPr>
          <w:color w:val="000000"/>
          <w:sz w:val="20"/>
          <w:szCs w:val="20"/>
        </w:rPr>
      </w:pPr>
    </w:p>
    <w:p w:rsidR="000F4B8C" w:rsidRDefault="000F4B8C" w:rsidP="0059181C">
      <w:pPr>
        <w:tabs>
          <w:tab w:val="left" w:pos="2592"/>
        </w:tabs>
        <w:rPr>
          <w:color w:val="000000"/>
          <w:sz w:val="20"/>
          <w:szCs w:val="20"/>
        </w:rPr>
      </w:pPr>
    </w:p>
    <w:p w:rsidR="000F4B8C" w:rsidRDefault="000F4B8C" w:rsidP="0059181C">
      <w:pPr>
        <w:tabs>
          <w:tab w:val="left" w:pos="2592"/>
        </w:tabs>
        <w:rPr>
          <w:color w:val="000000"/>
          <w:sz w:val="20"/>
          <w:szCs w:val="20"/>
        </w:rPr>
      </w:pPr>
    </w:p>
    <w:p w:rsidR="000F4B8C" w:rsidRDefault="000F4B8C" w:rsidP="0059181C">
      <w:pPr>
        <w:tabs>
          <w:tab w:val="left" w:pos="2592"/>
        </w:tabs>
        <w:rPr>
          <w:color w:val="000000"/>
          <w:sz w:val="20"/>
          <w:szCs w:val="20"/>
        </w:rPr>
      </w:pPr>
    </w:p>
    <w:p w:rsidR="000F4B8C" w:rsidRDefault="000F4B8C" w:rsidP="0059181C">
      <w:pPr>
        <w:tabs>
          <w:tab w:val="left" w:pos="2592"/>
        </w:tabs>
        <w:rPr>
          <w:color w:val="000000"/>
          <w:sz w:val="20"/>
          <w:szCs w:val="20"/>
        </w:rPr>
      </w:pPr>
    </w:p>
    <w:p w:rsidR="000F4B8C" w:rsidRDefault="000F4B8C" w:rsidP="0059181C">
      <w:pPr>
        <w:tabs>
          <w:tab w:val="left" w:pos="2592"/>
        </w:tabs>
        <w:rPr>
          <w:color w:val="000000"/>
          <w:sz w:val="20"/>
          <w:szCs w:val="20"/>
        </w:rPr>
      </w:pPr>
    </w:p>
    <w:p w:rsidR="000F4B8C" w:rsidRDefault="000F4B8C" w:rsidP="0059181C">
      <w:pPr>
        <w:tabs>
          <w:tab w:val="left" w:pos="2592"/>
        </w:tabs>
        <w:rPr>
          <w:color w:val="000000"/>
          <w:sz w:val="20"/>
          <w:szCs w:val="20"/>
        </w:rPr>
      </w:pPr>
    </w:p>
    <w:p w:rsidR="000F4B8C" w:rsidRDefault="000F4B8C" w:rsidP="0059181C">
      <w:pPr>
        <w:tabs>
          <w:tab w:val="left" w:pos="2592"/>
        </w:tabs>
        <w:rPr>
          <w:color w:val="000000"/>
          <w:sz w:val="20"/>
          <w:szCs w:val="20"/>
        </w:rPr>
      </w:pPr>
    </w:p>
    <w:p w:rsidR="000F4B8C" w:rsidRDefault="000F4B8C" w:rsidP="0059181C">
      <w:pPr>
        <w:tabs>
          <w:tab w:val="left" w:pos="2592"/>
        </w:tabs>
        <w:rPr>
          <w:color w:val="000000"/>
          <w:sz w:val="20"/>
          <w:szCs w:val="20"/>
        </w:rPr>
      </w:pPr>
    </w:p>
    <w:p w:rsidR="000F4B8C" w:rsidRDefault="000F4B8C" w:rsidP="0059181C">
      <w:pPr>
        <w:tabs>
          <w:tab w:val="left" w:pos="2592"/>
        </w:tabs>
        <w:rPr>
          <w:color w:val="000000"/>
          <w:sz w:val="20"/>
          <w:szCs w:val="20"/>
        </w:rPr>
      </w:pPr>
    </w:p>
    <w:p w:rsidR="000F4B8C" w:rsidRDefault="000F4B8C" w:rsidP="0059181C">
      <w:pPr>
        <w:tabs>
          <w:tab w:val="left" w:pos="2592"/>
        </w:tabs>
        <w:rPr>
          <w:color w:val="000000"/>
          <w:sz w:val="20"/>
          <w:szCs w:val="20"/>
        </w:rPr>
      </w:pPr>
    </w:p>
    <w:p w:rsidR="000F4B8C" w:rsidRDefault="000F4B8C" w:rsidP="0059181C">
      <w:pPr>
        <w:tabs>
          <w:tab w:val="left" w:pos="2592"/>
        </w:tabs>
        <w:rPr>
          <w:color w:val="000000"/>
          <w:sz w:val="20"/>
          <w:szCs w:val="20"/>
        </w:rPr>
      </w:pPr>
    </w:p>
    <w:p w:rsidR="000F4B8C" w:rsidRDefault="000F4B8C" w:rsidP="0059181C">
      <w:pPr>
        <w:tabs>
          <w:tab w:val="left" w:pos="2592"/>
        </w:tabs>
        <w:rPr>
          <w:color w:val="000000"/>
          <w:sz w:val="20"/>
          <w:szCs w:val="20"/>
        </w:rPr>
      </w:pPr>
    </w:p>
    <w:p w:rsidR="000F4B8C" w:rsidRDefault="000F4B8C" w:rsidP="0059181C">
      <w:pPr>
        <w:tabs>
          <w:tab w:val="left" w:pos="2592"/>
        </w:tabs>
        <w:rPr>
          <w:color w:val="000000"/>
          <w:sz w:val="20"/>
          <w:szCs w:val="20"/>
        </w:rPr>
      </w:pPr>
    </w:p>
    <w:p w:rsidR="000F4B8C" w:rsidRDefault="000F4B8C" w:rsidP="0059181C">
      <w:pPr>
        <w:tabs>
          <w:tab w:val="left" w:pos="2592"/>
        </w:tabs>
        <w:rPr>
          <w:color w:val="000000"/>
          <w:sz w:val="20"/>
          <w:szCs w:val="20"/>
        </w:rPr>
      </w:pPr>
    </w:p>
    <w:p w:rsidR="000F4B8C" w:rsidRDefault="000F4B8C" w:rsidP="0059181C">
      <w:pPr>
        <w:tabs>
          <w:tab w:val="left" w:pos="2592"/>
        </w:tabs>
        <w:rPr>
          <w:color w:val="000000"/>
          <w:sz w:val="20"/>
          <w:szCs w:val="20"/>
        </w:rPr>
      </w:pPr>
    </w:p>
    <w:p w:rsidR="000F4B8C" w:rsidRDefault="000F4B8C" w:rsidP="0059181C">
      <w:pPr>
        <w:tabs>
          <w:tab w:val="left" w:pos="2592"/>
        </w:tabs>
        <w:rPr>
          <w:color w:val="000000"/>
          <w:sz w:val="20"/>
          <w:szCs w:val="20"/>
        </w:rPr>
      </w:pPr>
    </w:p>
    <w:p w:rsidR="000F4B8C" w:rsidRDefault="000F4B8C" w:rsidP="0059181C">
      <w:pPr>
        <w:tabs>
          <w:tab w:val="left" w:pos="2592"/>
        </w:tabs>
        <w:rPr>
          <w:color w:val="000000"/>
          <w:sz w:val="20"/>
          <w:szCs w:val="20"/>
        </w:rPr>
      </w:pPr>
    </w:p>
    <w:p w:rsidR="000F4B8C" w:rsidRDefault="000F4B8C" w:rsidP="0059181C">
      <w:pPr>
        <w:tabs>
          <w:tab w:val="left" w:pos="2592"/>
        </w:tabs>
        <w:rPr>
          <w:color w:val="000000"/>
          <w:sz w:val="20"/>
          <w:szCs w:val="20"/>
        </w:rPr>
      </w:pPr>
    </w:p>
    <w:p w:rsidR="000F4B8C" w:rsidRDefault="000F4B8C" w:rsidP="0059181C">
      <w:pPr>
        <w:tabs>
          <w:tab w:val="left" w:pos="2592"/>
        </w:tabs>
        <w:rPr>
          <w:color w:val="000000"/>
          <w:sz w:val="20"/>
          <w:szCs w:val="20"/>
        </w:rPr>
      </w:pPr>
    </w:p>
    <w:p w:rsidR="000F4B8C" w:rsidRDefault="000F4B8C" w:rsidP="0059181C">
      <w:pPr>
        <w:tabs>
          <w:tab w:val="left" w:pos="2592"/>
        </w:tabs>
        <w:rPr>
          <w:color w:val="000000"/>
          <w:sz w:val="20"/>
          <w:szCs w:val="20"/>
        </w:rPr>
      </w:pPr>
    </w:p>
    <w:p w:rsidR="000F4B8C" w:rsidRDefault="000F4B8C" w:rsidP="0059181C">
      <w:pPr>
        <w:tabs>
          <w:tab w:val="left" w:pos="2592"/>
        </w:tabs>
        <w:rPr>
          <w:color w:val="000000"/>
          <w:sz w:val="20"/>
          <w:szCs w:val="20"/>
        </w:rPr>
      </w:pPr>
    </w:p>
    <w:p w:rsidR="000F4B8C" w:rsidRDefault="000F4B8C" w:rsidP="0059181C">
      <w:pPr>
        <w:tabs>
          <w:tab w:val="left" w:pos="2592"/>
        </w:tabs>
        <w:rPr>
          <w:color w:val="000000"/>
          <w:sz w:val="20"/>
          <w:szCs w:val="20"/>
        </w:rPr>
      </w:pPr>
      <w:bookmarkStart w:id="0" w:name="_GoBack"/>
      <w:bookmarkEnd w:id="0"/>
    </w:p>
    <w:p w:rsidR="000F4B8C" w:rsidRDefault="000F4B8C" w:rsidP="0059181C">
      <w:pPr>
        <w:tabs>
          <w:tab w:val="left" w:pos="2592"/>
        </w:tabs>
        <w:rPr>
          <w:color w:val="000000"/>
          <w:sz w:val="20"/>
          <w:szCs w:val="20"/>
        </w:rPr>
      </w:pPr>
    </w:p>
    <w:p w:rsidR="000F4B8C" w:rsidRDefault="000F4B8C" w:rsidP="0059181C">
      <w:pPr>
        <w:tabs>
          <w:tab w:val="left" w:pos="2592"/>
        </w:tabs>
        <w:rPr>
          <w:color w:val="000000"/>
          <w:sz w:val="20"/>
          <w:szCs w:val="20"/>
        </w:rPr>
      </w:pPr>
    </w:p>
    <w:p w:rsidR="000F4B8C" w:rsidRDefault="000F4B8C" w:rsidP="0059181C">
      <w:pPr>
        <w:tabs>
          <w:tab w:val="left" w:pos="2592"/>
        </w:tabs>
        <w:rPr>
          <w:color w:val="000000"/>
          <w:sz w:val="20"/>
          <w:szCs w:val="20"/>
        </w:rPr>
      </w:pPr>
    </w:p>
    <w:p w:rsidR="000F4B8C" w:rsidRDefault="000F4B8C" w:rsidP="0059181C">
      <w:pPr>
        <w:tabs>
          <w:tab w:val="left" w:pos="2592"/>
        </w:tabs>
        <w:rPr>
          <w:color w:val="000000"/>
          <w:sz w:val="20"/>
          <w:szCs w:val="20"/>
        </w:rPr>
      </w:pPr>
    </w:p>
    <w:p w:rsidR="000F4B8C" w:rsidRDefault="000F4B8C" w:rsidP="0059181C">
      <w:pPr>
        <w:tabs>
          <w:tab w:val="left" w:pos="2592"/>
        </w:tabs>
        <w:rPr>
          <w:color w:val="000000"/>
          <w:sz w:val="20"/>
          <w:szCs w:val="20"/>
        </w:rPr>
      </w:pPr>
    </w:p>
    <w:p w:rsidR="000F4B8C" w:rsidRDefault="000F4B8C" w:rsidP="0059181C">
      <w:pPr>
        <w:tabs>
          <w:tab w:val="left" w:pos="2592"/>
        </w:tabs>
        <w:rPr>
          <w:color w:val="000000"/>
          <w:sz w:val="20"/>
          <w:szCs w:val="20"/>
        </w:rPr>
      </w:pPr>
    </w:p>
    <w:p w:rsidR="000F4B8C" w:rsidRDefault="000F4B8C" w:rsidP="0059181C">
      <w:pPr>
        <w:tabs>
          <w:tab w:val="left" w:pos="2592"/>
        </w:tabs>
        <w:rPr>
          <w:color w:val="000000"/>
          <w:sz w:val="20"/>
          <w:szCs w:val="20"/>
        </w:rPr>
      </w:pPr>
    </w:p>
    <w:p w:rsidR="000F4B8C" w:rsidRDefault="000F4B8C" w:rsidP="0059181C">
      <w:pPr>
        <w:tabs>
          <w:tab w:val="left" w:pos="2592"/>
        </w:tabs>
        <w:rPr>
          <w:color w:val="000000"/>
          <w:sz w:val="20"/>
          <w:szCs w:val="20"/>
        </w:rPr>
      </w:pPr>
    </w:p>
    <w:p w:rsidR="000F4B8C" w:rsidRDefault="000F4B8C" w:rsidP="0059181C">
      <w:pPr>
        <w:tabs>
          <w:tab w:val="left" w:pos="2592"/>
        </w:tabs>
        <w:rPr>
          <w:color w:val="000000"/>
          <w:sz w:val="20"/>
          <w:szCs w:val="20"/>
        </w:rPr>
      </w:pPr>
    </w:p>
    <w:p w:rsidR="000F4B8C" w:rsidRDefault="000F4B8C" w:rsidP="0059181C">
      <w:pPr>
        <w:tabs>
          <w:tab w:val="left" w:pos="2592"/>
        </w:tabs>
        <w:rPr>
          <w:color w:val="000000"/>
          <w:sz w:val="20"/>
          <w:szCs w:val="20"/>
        </w:rPr>
      </w:pPr>
    </w:p>
    <w:p w:rsidR="00754CBA" w:rsidRPr="00754CBA" w:rsidRDefault="00754CBA" w:rsidP="0059181C">
      <w:pPr>
        <w:tabs>
          <w:tab w:val="left" w:pos="2592"/>
        </w:tabs>
        <w:rPr>
          <w:color w:val="000000"/>
          <w:sz w:val="20"/>
          <w:szCs w:val="20"/>
        </w:rPr>
      </w:pPr>
      <w:r w:rsidRPr="00754CBA">
        <w:rPr>
          <w:color w:val="000000"/>
          <w:sz w:val="20"/>
          <w:szCs w:val="20"/>
        </w:rPr>
        <w:fldChar w:fldCharType="begin"/>
      </w:r>
      <w:r w:rsidRPr="00754CBA">
        <w:rPr>
          <w:color w:val="000000"/>
          <w:sz w:val="20"/>
          <w:szCs w:val="20"/>
        </w:rPr>
        <w:instrText xml:space="preserve"> DATE  \@ "dd.MM.yyyy. H:mm"  \* MERGEFORMAT </w:instrText>
      </w:r>
      <w:r w:rsidRPr="00754CBA">
        <w:rPr>
          <w:color w:val="000000"/>
          <w:sz w:val="20"/>
          <w:szCs w:val="20"/>
        </w:rPr>
        <w:fldChar w:fldCharType="separate"/>
      </w:r>
      <w:r w:rsidR="00DE5CE0">
        <w:rPr>
          <w:noProof/>
          <w:color w:val="000000"/>
          <w:sz w:val="20"/>
          <w:szCs w:val="20"/>
        </w:rPr>
        <w:t>10.04.2017. 10:58</w:t>
      </w:r>
      <w:r w:rsidRPr="00754CBA">
        <w:rPr>
          <w:color w:val="000000"/>
          <w:sz w:val="20"/>
          <w:szCs w:val="20"/>
        </w:rPr>
        <w:fldChar w:fldCharType="end"/>
      </w:r>
      <w:r w:rsidR="0059181C">
        <w:rPr>
          <w:color w:val="000000"/>
          <w:sz w:val="20"/>
          <w:szCs w:val="20"/>
        </w:rPr>
        <w:tab/>
      </w:r>
    </w:p>
    <w:p w:rsidR="00754CBA" w:rsidRDefault="00754CBA" w:rsidP="00754CBA">
      <w:pPr>
        <w:rPr>
          <w:color w:val="000000"/>
          <w:sz w:val="20"/>
          <w:szCs w:val="20"/>
        </w:rPr>
      </w:pPr>
      <w:r w:rsidRPr="00754CBA">
        <w:rPr>
          <w:color w:val="000000"/>
          <w:sz w:val="20"/>
          <w:szCs w:val="20"/>
        </w:rPr>
        <w:fldChar w:fldCharType="begin"/>
      </w:r>
      <w:r w:rsidRPr="00754CBA">
        <w:rPr>
          <w:color w:val="000000"/>
          <w:sz w:val="20"/>
          <w:szCs w:val="20"/>
        </w:rPr>
        <w:instrText xml:space="preserve"> NUMWORDS   \* MERGEFORMAT </w:instrText>
      </w:r>
      <w:r w:rsidRPr="00754CBA">
        <w:rPr>
          <w:color w:val="000000"/>
          <w:sz w:val="20"/>
          <w:szCs w:val="20"/>
        </w:rPr>
        <w:fldChar w:fldCharType="separate"/>
      </w:r>
      <w:r w:rsidR="00EE1F39">
        <w:rPr>
          <w:noProof/>
          <w:color w:val="000000"/>
          <w:sz w:val="20"/>
          <w:szCs w:val="20"/>
        </w:rPr>
        <w:t>303</w:t>
      </w:r>
      <w:r w:rsidRPr="00754CBA">
        <w:rPr>
          <w:color w:val="000000"/>
          <w:sz w:val="20"/>
          <w:szCs w:val="20"/>
        </w:rPr>
        <w:fldChar w:fldCharType="end"/>
      </w:r>
    </w:p>
    <w:p w:rsidR="00A34247" w:rsidRDefault="00EE6E75" w:rsidP="00754CBA">
      <w:pPr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A.Strode</w:t>
      </w:r>
      <w:proofErr w:type="spellEnd"/>
      <w:r>
        <w:rPr>
          <w:color w:val="000000"/>
          <w:sz w:val="20"/>
          <w:szCs w:val="20"/>
        </w:rPr>
        <w:t xml:space="preserve">, </w:t>
      </w:r>
      <w:r w:rsidR="000530DC">
        <w:rPr>
          <w:color w:val="000000"/>
          <w:sz w:val="20"/>
          <w:szCs w:val="20"/>
        </w:rPr>
        <w:t>6721960</w:t>
      </w:r>
      <w:r>
        <w:rPr>
          <w:color w:val="000000"/>
          <w:sz w:val="20"/>
          <w:szCs w:val="20"/>
        </w:rPr>
        <w:t>2</w:t>
      </w:r>
    </w:p>
    <w:p w:rsidR="00EE6E75" w:rsidRDefault="00084E7B" w:rsidP="00754CBA">
      <w:pPr>
        <w:rPr>
          <w:color w:val="000000"/>
          <w:sz w:val="20"/>
          <w:szCs w:val="20"/>
        </w:rPr>
      </w:pPr>
      <w:hyperlink r:id="rId8" w:history="1">
        <w:r w:rsidR="00EE6E75" w:rsidRPr="006525F4">
          <w:rPr>
            <w:rStyle w:val="Hyperlink"/>
            <w:sz w:val="20"/>
            <w:szCs w:val="20"/>
          </w:rPr>
          <w:t>alda.strode@iem.gov.lv</w:t>
        </w:r>
      </w:hyperlink>
      <w:r w:rsidR="00EE6E75">
        <w:rPr>
          <w:color w:val="000000"/>
          <w:sz w:val="20"/>
          <w:szCs w:val="20"/>
        </w:rPr>
        <w:t xml:space="preserve"> </w:t>
      </w:r>
    </w:p>
    <w:sectPr w:rsidR="00EE6E75" w:rsidSect="00C2233D">
      <w:headerReference w:type="default" r:id="rId9"/>
      <w:footerReference w:type="default" r:id="rId10"/>
      <w:footerReference w:type="first" r:id="rId11"/>
      <w:pgSz w:w="11906" w:h="16838" w:code="9"/>
      <w:pgMar w:top="953" w:right="90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E7B" w:rsidRDefault="00084E7B" w:rsidP="00E17C73">
      <w:r>
        <w:separator/>
      </w:r>
    </w:p>
  </w:endnote>
  <w:endnote w:type="continuationSeparator" w:id="0">
    <w:p w:rsidR="00084E7B" w:rsidRDefault="00084E7B" w:rsidP="00E1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40" w:rsidRPr="00CD2440" w:rsidRDefault="00CD2440" w:rsidP="00CD2440">
    <w:pPr>
      <w:ind w:right="-99"/>
      <w:jc w:val="both"/>
      <w:rPr>
        <w:bCs/>
        <w:sz w:val="20"/>
        <w:szCs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E70AF2">
      <w:rPr>
        <w:noProof/>
        <w:sz w:val="20"/>
      </w:rPr>
      <w:t>IEMRik _</w:t>
    </w:r>
    <w:r w:rsidR="000F4B8C">
      <w:rPr>
        <w:noProof/>
        <w:sz w:val="20"/>
      </w:rPr>
      <w:t>0</w:t>
    </w:r>
    <w:r w:rsidR="00883513">
      <w:rPr>
        <w:noProof/>
        <w:sz w:val="20"/>
      </w:rPr>
      <w:t>7</w:t>
    </w:r>
    <w:r w:rsidR="000F4B8C">
      <w:rPr>
        <w:noProof/>
        <w:sz w:val="20"/>
      </w:rPr>
      <w:t>04</w:t>
    </w:r>
    <w:r w:rsidR="00E70AF2">
      <w:rPr>
        <w:noProof/>
        <w:sz w:val="20"/>
      </w:rPr>
      <w:t>17_PPP</w:t>
    </w:r>
    <w:r>
      <w:rPr>
        <w:sz w:val="20"/>
      </w:rPr>
      <w:fldChar w:fldCharType="end"/>
    </w:r>
    <w:r>
      <w:rPr>
        <w:sz w:val="20"/>
      </w:rPr>
      <w:t xml:space="preserve">; </w:t>
    </w:r>
    <w:r w:rsidRPr="006C54FE">
      <w:rPr>
        <w:bCs/>
        <w:sz w:val="20"/>
        <w:szCs w:val="20"/>
      </w:rPr>
      <w:t>Ministru kabineta rīkojuma projekt</w:t>
    </w:r>
    <w:r>
      <w:rPr>
        <w:bCs/>
        <w:sz w:val="20"/>
        <w:szCs w:val="20"/>
      </w:rPr>
      <w:t>s</w:t>
    </w:r>
    <w:r w:rsidRPr="006C54FE">
      <w:rPr>
        <w:bCs/>
        <w:sz w:val="20"/>
        <w:szCs w:val="20"/>
      </w:rPr>
      <w:t xml:space="preserve"> „</w:t>
    </w:r>
    <w:r w:rsidRPr="00CD2440">
      <w:rPr>
        <w:bCs/>
        <w:sz w:val="20"/>
        <w:szCs w:val="20"/>
      </w:rPr>
      <w:t xml:space="preserve">Par konceptuālo ziņojumu “Par jauna vienota valsts iestāžu administratīvā centra Jelgavā, Garozas ielā 31, izveidei izmantojamo finansēšanas modeli” </w:t>
    </w:r>
  </w:p>
  <w:p w:rsidR="00CD2440" w:rsidRPr="008F6B3B" w:rsidRDefault="00CD2440" w:rsidP="00CD2440">
    <w:pPr>
      <w:pStyle w:val="NormalWeb"/>
      <w:spacing w:before="0" w:beforeAutospacing="0" w:after="0" w:afterAutospacing="0"/>
      <w:jc w:val="both"/>
      <w:rPr>
        <w:rFonts w:ascii="Times New Roman" w:hAnsi="Times New Roman" w:cs="Times New Roman"/>
        <w:sz w:val="20"/>
        <w:szCs w:val="20"/>
        <w:lang w:val="lv-LV"/>
      </w:rPr>
    </w:pPr>
  </w:p>
  <w:p w:rsidR="00BF6A65" w:rsidRPr="00CD2440" w:rsidRDefault="00084E7B" w:rsidP="00CD24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40" w:rsidRPr="00CD2440" w:rsidRDefault="008F6B3B" w:rsidP="00CD2440">
    <w:pPr>
      <w:ind w:right="-99"/>
      <w:jc w:val="both"/>
      <w:rPr>
        <w:bCs/>
        <w:sz w:val="20"/>
        <w:szCs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E70AF2">
      <w:rPr>
        <w:noProof/>
        <w:sz w:val="20"/>
      </w:rPr>
      <w:t>IEMRik _</w:t>
    </w:r>
    <w:r w:rsidR="004235E9">
      <w:rPr>
        <w:noProof/>
        <w:sz w:val="20"/>
      </w:rPr>
      <w:t>0</w:t>
    </w:r>
    <w:r w:rsidR="00883513">
      <w:rPr>
        <w:noProof/>
        <w:sz w:val="20"/>
      </w:rPr>
      <w:t>7</w:t>
    </w:r>
    <w:r w:rsidR="004235E9">
      <w:rPr>
        <w:noProof/>
        <w:sz w:val="20"/>
      </w:rPr>
      <w:t>04</w:t>
    </w:r>
    <w:r w:rsidR="00E70AF2">
      <w:rPr>
        <w:noProof/>
        <w:sz w:val="20"/>
      </w:rPr>
      <w:t>17_PPP</w:t>
    </w:r>
    <w:r>
      <w:rPr>
        <w:sz w:val="20"/>
      </w:rPr>
      <w:fldChar w:fldCharType="end"/>
    </w:r>
    <w:r w:rsidR="00A21078">
      <w:rPr>
        <w:sz w:val="20"/>
      </w:rPr>
      <w:t xml:space="preserve">; </w:t>
    </w:r>
    <w:r w:rsidR="006C54FE" w:rsidRPr="006C54FE">
      <w:rPr>
        <w:bCs/>
        <w:sz w:val="20"/>
        <w:szCs w:val="20"/>
      </w:rPr>
      <w:t>Ministru kabineta rīkojuma projekt</w:t>
    </w:r>
    <w:r w:rsidR="00D26C3F">
      <w:rPr>
        <w:bCs/>
        <w:sz w:val="20"/>
        <w:szCs w:val="20"/>
      </w:rPr>
      <w:t>s</w:t>
    </w:r>
    <w:r w:rsidR="006C54FE" w:rsidRPr="006C54FE">
      <w:rPr>
        <w:bCs/>
        <w:sz w:val="20"/>
        <w:szCs w:val="20"/>
      </w:rPr>
      <w:t xml:space="preserve"> „</w:t>
    </w:r>
    <w:r w:rsidR="00CD2440" w:rsidRPr="00CD2440">
      <w:rPr>
        <w:bCs/>
        <w:sz w:val="20"/>
        <w:szCs w:val="20"/>
      </w:rPr>
      <w:t>Par konceptuālo ziņojumu “Par jauna vienota valsts iestāžu administratīvā centra Jelgavā, Garozas ielā 31, izveidei izmantojamo finansēšanas modeli”</w:t>
    </w:r>
    <w:r w:rsidR="00BF2793">
      <w:rPr>
        <w:bCs/>
        <w:sz w:val="20"/>
        <w:szCs w:val="20"/>
      </w:rPr>
      <w:t>”</w:t>
    </w:r>
    <w:r w:rsidR="00CD2440" w:rsidRPr="00CD2440">
      <w:rPr>
        <w:bCs/>
        <w:sz w:val="20"/>
        <w:szCs w:val="20"/>
      </w:rPr>
      <w:t xml:space="preserve"> </w:t>
    </w:r>
  </w:p>
  <w:p w:rsidR="008E1E7F" w:rsidRPr="008F6B3B" w:rsidRDefault="00084E7B" w:rsidP="00A025DA">
    <w:pPr>
      <w:pStyle w:val="NormalWeb"/>
      <w:spacing w:before="0" w:beforeAutospacing="0" w:after="0" w:afterAutospacing="0"/>
      <w:jc w:val="both"/>
      <w:rPr>
        <w:rFonts w:ascii="Times New Roman" w:hAnsi="Times New Roman" w:cs="Times New Roman"/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E7B" w:rsidRDefault="00084E7B" w:rsidP="00E17C73">
      <w:r>
        <w:separator/>
      </w:r>
    </w:p>
  </w:footnote>
  <w:footnote w:type="continuationSeparator" w:id="0">
    <w:p w:rsidR="00084E7B" w:rsidRDefault="00084E7B" w:rsidP="00E17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95099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E1E7F" w:rsidRDefault="00B30AC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C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1E7F" w:rsidRDefault="00084E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1ADA"/>
    <w:multiLevelType w:val="hybridMultilevel"/>
    <w:tmpl w:val="B8D4147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52757"/>
    <w:multiLevelType w:val="hybridMultilevel"/>
    <w:tmpl w:val="EF7AE2AC"/>
    <w:lvl w:ilvl="0" w:tplc="FA0C223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142734"/>
    <w:multiLevelType w:val="hybridMultilevel"/>
    <w:tmpl w:val="B84E1F70"/>
    <w:lvl w:ilvl="0" w:tplc="644C21F2">
      <w:numFmt w:val="bullet"/>
      <w:lvlText w:val="-"/>
      <w:lvlJc w:val="left"/>
      <w:pPr>
        <w:ind w:left="104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73"/>
    <w:rsid w:val="000035B3"/>
    <w:rsid w:val="00040D68"/>
    <w:rsid w:val="000445CD"/>
    <w:rsid w:val="000530DC"/>
    <w:rsid w:val="00084E7B"/>
    <w:rsid w:val="000973CD"/>
    <w:rsid w:val="000B2CFA"/>
    <w:rsid w:val="000C2FFA"/>
    <w:rsid w:val="000C49E7"/>
    <w:rsid w:val="000C49E9"/>
    <w:rsid w:val="000D6C70"/>
    <w:rsid w:val="000E37F2"/>
    <w:rsid w:val="000F4B8C"/>
    <w:rsid w:val="0011272F"/>
    <w:rsid w:val="00113EF1"/>
    <w:rsid w:val="00123134"/>
    <w:rsid w:val="00127604"/>
    <w:rsid w:val="00147391"/>
    <w:rsid w:val="001507EC"/>
    <w:rsid w:val="001533C6"/>
    <w:rsid w:val="00153B40"/>
    <w:rsid w:val="00154012"/>
    <w:rsid w:val="0017352A"/>
    <w:rsid w:val="00174B7D"/>
    <w:rsid w:val="00192BC7"/>
    <w:rsid w:val="001B5C07"/>
    <w:rsid w:val="001D1D41"/>
    <w:rsid w:val="001D5879"/>
    <w:rsid w:val="001E5D0D"/>
    <w:rsid w:val="001F3CEF"/>
    <w:rsid w:val="001F67CB"/>
    <w:rsid w:val="002108A7"/>
    <w:rsid w:val="00215040"/>
    <w:rsid w:val="00222E46"/>
    <w:rsid w:val="002362AC"/>
    <w:rsid w:val="002435B5"/>
    <w:rsid w:val="00245313"/>
    <w:rsid w:val="002479E8"/>
    <w:rsid w:val="00265D9B"/>
    <w:rsid w:val="00270263"/>
    <w:rsid w:val="00276036"/>
    <w:rsid w:val="00277717"/>
    <w:rsid w:val="002804EA"/>
    <w:rsid w:val="0028176C"/>
    <w:rsid w:val="002A4368"/>
    <w:rsid w:val="002C0BBC"/>
    <w:rsid w:val="002F3C9B"/>
    <w:rsid w:val="002F60A0"/>
    <w:rsid w:val="003028BD"/>
    <w:rsid w:val="00321DA3"/>
    <w:rsid w:val="00325934"/>
    <w:rsid w:val="0033694C"/>
    <w:rsid w:val="003427EC"/>
    <w:rsid w:val="003B6C2B"/>
    <w:rsid w:val="003D4F63"/>
    <w:rsid w:val="003E0CE6"/>
    <w:rsid w:val="003E6968"/>
    <w:rsid w:val="003F4D6B"/>
    <w:rsid w:val="003F6B83"/>
    <w:rsid w:val="00406343"/>
    <w:rsid w:val="004166B9"/>
    <w:rsid w:val="00421D20"/>
    <w:rsid w:val="004235E9"/>
    <w:rsid w:val="00434054"/>
    <w:rsid w:val="0044293F"/>
    <w:rsid w:val="00445DA2"/>
    <w:rsid w:val="00466F9F"/>
    <w:rsid w:val="004743AC"/>
    <w:rsid w:val="004813AA"/>
    <w:rsid w:val="00487DAF"/>
    <w:rsid w:val="00491BB4"/>
    <w:rsid w:val="0049300A"/>
    <w:rsid w:val="004C25A0"/>
    <w:rsid w:val="004C29D8"/>
    <w:rsid w:val="004D0671"/>
    <w:rsid w:val="004D6E33"/>
    <w:rsid w:val="004E0F1B"/>
    <w:rsid w:val="004E7543"/>
    <w:rsid w:val="004F266D"/>
    <w:rsid w:val="004F3A09"/>
    <w:rsid w:val="00503F8B"/>
    <w:rsid w:val="00504BB2"/>
    <w:rsid w:val="0052582B"/>
    <w:rsid w:val="00526A84"/>
    <w:rsid w:val="0053045D"/>
    <w:rsid w:val="005457E7"/>
    <w:rsid w:val="00545BD5"/>
    <w:rsid w:val="00551420"/>
    <w:rsid w:val="005514F3"/>
    <w:rsid w:val="00551D9A"/>
    <w:rsid w:val="005621C6"/>
    <w:rsid w:val="00585B9D"/>
    <w:rsid w:val="00590949"/>
    <w:rsid w:val="0059181C"/>
    <w:rsid w:val="00593CC7"/>
    <w:rsid w:val="005C256E"/>
    <w:rsid w:val="005D0E43"/>
    <w:rsid w:val="005E3698"/>
    <w:rsid w:val="005E50B5"/>
    <w:rsid w:val="005F15AF"/>
    <w:rsid w:val="00605287"/>
    <w:rsid w:val="00611ED9"/>
    <w:rsid w:val="00613BC3"/>
    <w:rsid w:val="006308A4"/>
    <w:rsid w:val="00630C18"/>
    <w:rsid w:val="00640473"/>
    <w:rsid w:val="006438A9"/>
    <w:rsid w:val="0069222C"/>
    <w:rsid w:val="006933D0"/>
    <w:rsid w:val="006B66BE"/>
    <w:rsid w:val="006C0709"/>
    <w:rsid w:val="006C11A2"/>
    <w:rsid w:val="006C54FE"/>
    <w:rsid w:val="006D318E"/>
    <w:rsid w:val="006E1CA2"/>
    <w:rsid w:val="006F008F"/>
    <w:rsid w:val="006F2C60"/>
    <w:rsid w:val="00701917"/>
    <w:rsid w:val="00751E61"/>
    <w:rsid w:val="00754CBA"/>
    <w:rsid w:val="00757C4E"/>
    <w:rsid w:val="00764D3F"/>
    <w:rsid w:val="00766195"/>
    <w:rsid w:val="00770CEC"/>
    <w:rsid w:val="00794267"/>
    <w:rsid w:val="007A21C0"/>
    <w:rsid w:val="007A5CE8"/>
    <w:rsid w:val="007B4ECB"/>
    <w:rsid w:val="007B7F93"/>
    <w:rsid w:val="007C0E8E"/>
    <w:rsid w:val="007C3E2A"/>
    <w:rsid w:val="007D58D3"/>
    <w:rsid w:val="007F3AAA"/>
    <w:rsid w:val="007F6C06"/>
    <w:rsid w:val="008050D6"/>
    <w:rsid w:val="00805DB3"/>
    <w:rsid w:val="008155D0"/>
    <w:rsid w:val="0081677C"/>
    <w:rsid w:val="00817A0A"/>
    <w:rsid w:val="00823051"/>
    <w:rsid w:val="008764B9"/>
    <w:rsid w:val="008821C2"/>
    <w:rsid w:val="00883513"/>
    <w:rsid w:val="008876B3"/>
    <w:rsid w:val="00891822"/>
    <w:rsid w:val="00891912"/>
    <w:rsid w:val="008A35F1"/>
    <w:rsid w:val="008A4D8F"/>
    <w:rsid w:val="008E54EB"/>
    <w:rsid w:val="008E743E"/>
    <w:rsid w:val="008F4784"/>
    <w:rsid w:val="008F6B3B"/>
    <w:rsid w:val="0091203F"/>
    <w:rsid w:val="00927390"/>
    <w:rsid w:val="00931DDA"/>
    <w:rsid w:val="0094031C"/>
    <w:rsid w:val="0097212E"/>
    <w:rsid w:val="009818AC"/>
    <w:rsid w:val="009848F7"/>
    <w:rsid w:val="009905BB"/>
    <w:rsid w:val="00993BA6"/>
    <w:rsid w:val="00996B2E"/>
    <w:rsid w:val="00997B4A"/>
    <w:rsid w:val="009B7AE1"/>
    <w:rsid w:val="009D1087"/>
    <w:rsid w:val="00A025DA"/>
    <w:rsid w:val="00A03AA8"/>
    <w:rsid w:val="00A11FD0"/>
    <w:rsid w:val="00A21078"/>
    <w:rsid w:val="00A34247"/>
    <w:rsid w:val="00A43DA0"/>
    <w:rsid w:val="00A53B1F"/>
    <w:rsid w:val="00A57711"/>
    <w:rsid w:val="00A83127"/>
    <w:rsid w:val="00A86107"/>
    <w:rsid w:val="00AA1854"/>
    <w:rsid w:val="00AA3AEF"/>
    <w:rsid w:val="00AB0125"/>
    <w:rsid w:val="00AD0BEA"/>
    <w:rsid w:val="00AE5350"/>
    <w:rsid w:val="00B05E1D"/>
    <w:rsid w:val="00B07CD9"/>
    <w:rsid w:val="00B13611"/>
    <w:rsid w:val="00B23C68"/>
    <w:rsid w:val="00B30ACA"/>
    <w:rsid w:val="00B329C3"/>
    <w:rsid w:val="00B46CC6"/>
    <w:rsid w:val="00B572AA"/>
    <w:rsid w:val="00B7388A"/>
    <w:rsid w:val="00B84EA9"/>
    <w:rsid w:val="00B8765A"/>
    <w:rsid w:val="00B91E3A"/>
    <w:rsid w:val="00B96764"/>
    <w:rsid w:val="00BA05A3"/>
    <w:rsid w:val="00BB1E9B"/>
    <w:rsid w:val="00BC17B7"/>
    <w:rsid w:val="00BC5B75"/>
    <w:rsid w:val="00BC5FB9"/>
    <w:rsid w:val="00BE289D"/>
    <w:rsid w:val="00BF2793"/>
    <w:rsid w:val="00C0067D"/>
    <w:rsid w:val="00C14744"/>
    <w:rsid w:val="00C2233D"/>
    <w:rsid w:val="00C335D1"/>
    <w:rsid w:val="00C5016A"/>
    <w:rsid w:val="00C54A8E"/>
    <w:rsid w:val="00C56805"/>
    <w:rsid w:val="00C6785A"/>
    <w:rsid w:val="00C7701E"/>
    <w:rsid w:val="00C91E44"/>
    <w:rsid w:val="00CA15A2"/>
    <w:rsid w:val="00CA17C6"/>
    <w:rsid w:val="00CB0823"/>
    <w:rsid w:val="00CC3128"/>
    <w:rsid w:val="00CD2440"/>
    <w:rsid w:val="00CE2227"/>
    <w:rsid w:val="00D03CCF"/>
    <w:rsid w:val="00D15E4F"/>
    <w:rsid w:val="00D26934"/>
    <w:rsid w:val="00D26C3F"/>
    <w:rsid w:val="00D55015"/>
    <w:rsid w:val="00D7384A"/>
    <w:rsid w:val="00D8693D"/>
    <w:rsid w:val="00DA288C"/>
    <w:rsid w:val="00DB0475"/>
    <w:rsid w:val="00DC1A3B"/>
    <w:rsid w:val="00DC662B"/>
    <w:rsid w:val="00DD026A"/>
    <w:rsid w:val="00DD0501"/>
    <w:rsid w:val="00DE5CE0"/>
    <w:rsid w:val="00E04FAF"/>
    <w:rsid w:val="00E17C73"/>
    <w:rsid w:val="00E20640"/>
    <w:rsid w:val="00E34E63"/>
    <w:rsid w:val="00E646E3"/>
    <w:rsid w:val="00E70AF2"/>
    <w:rsid w:val="00E80AD0"/>
    <w:rsid w:val="00E94CE1"/>
    <w:rsid w:val="00EB551B"/>
    <w:rsid w:val="00EC64D8"/>
    <w:rsid w:val="00ED4852"/>
    <w:rsid w:val="00EE1F39"/>
    <w:rsid w:val="00EE6E75"/>
    <w:rsid w:val="00EE7795"/>
    <w:rsid w:val="00EF3BD0"/>
    <w:rsid w:val="00EF64F3"/>
    <w:rsid w:val="00F00708"/>
    <w:rsid w:val="00F01D05"/>
    <w:rsid w:val="00F1676C"/>
    <w:rsid w:val="00F33588"/>
    <w:rsid w:val="00F41A41"/>
    <w:rsid w:val="00F454E2"/>
    <w:rsid w:val="00F47919"/>
    <w:rsid w:val="00F562AA"/>
    <w:rsid w:val="00F61007"/>
    <w:rsid w:val="00F613B3"/>
    <w:rsid w:val="00F61EC2"/>
    <w:rsid w:val="00F66231"/>
    <w:rsid w:val="00F70B30"/>
    <w:rsid w:val="00F751AF"/>
    <w:rsid w:val="00F76A32"/>
    <w:rsid w:val="00F91942"/>
    <w:rsid w:val="00F929F0"/>
    <w:rsid w:val="00FA3E0A"/>
    <w:rsid w:val="00FA4857"/>
    <w:rsid w:val="00FB22E1"/>
    <w:rsid w:val="00FB293B"/>
    <w:rsid w:val="00FB6155"/>
    <w:rsid w:val="00FB6241"/>
    <w:rsid w:val="00FD1C4E"/>
    <w:rsid w:val="00FD3299"/>
    <w:rsid w:val="00FE4440"/>
    <w:rsid w:val="00FF3B45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C73"/>
    <w:pPr>
      <w:spacing w:after="0" w:line="240" w:lineRule="auto"/>
    </w:pPr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17C73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paragraph" w:styleId="HTMLPreformatted">
    <w:name w:val="HTML Preformatted"/>
    <w:basedOn w:val="Normal"/>
    <w:link w:val="HTMLPreformattedChar"/>
    <w:rsid w:val="00E17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17C73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17C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C73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17C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C73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rsid w:val="00E17C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2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67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aliases w:val="2,H&amp;P List Paragraph,Strip,Normal bullet 2,Bullet list,List Paragraph1"/>
    <w:basedOn w:val="Normal"/>
    <w:link w:val="ListParagraphChar"/>
    <w:uiPriority w:val="34"/>
    <w:qFormat/>
    <w:rsid w:val="00754CBA"/>
    <w:pPr>
      <w:ind w:left="720"/>
      <w:contextualSpacing/>
    </w:pPr>
  </w:style>
  <w:style w:type="paragraph" w:customStyle="1" w:styleId="MediumGrid21">
    <w:name w:val="Medium Grid 21"/>
    <w:uiPriority w:val="1"/>
    <w:qFormat/>
    <w:rsid w:val="00F66231"/>
    <w:pPr>
      <w:spacing w:after="0" w:line="240" w:lineRule="auto"/>
    </w:pPr>
    <w:rPr>
      <w:rFonts w:eastAsia="Calibri" w:cs="Times New Roman"/>
      <w:sz w:val="24"/>
    </w:rPr>
  </w:style>
  <w:style w:type="character" w:customStyle="1" w:styleId="ListParagraphChar">
    <w:name w:val="List Paragraph Char"/>
    <w:aliases w:val="2 Char,H&amp;P List Paragraph Char,Strip Char,Normal bullet 2 Char,Bullet list Char,List Paragraph1 Char"/>
    <w:link w:val="ListParagraph"/>
    <w:uiPriority w:val="34"/>
    <w:qFormat/>
    <w:rsid w:val="00F66231"/>
    <w:rPr>
      <w:rFonts w:eastAsia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F66231"/>
    <w:pPr>
      <w:spacing w:after="0" w:line="240" w:lineRule="auto"/>
    </w:pPr>
    <w:rPr>
      <w:rFonts w:eastAsia="Times New Roman" w:cs="Times New Roman"/>
      <w:sz w:val="24"/>
      <w:szCs w:val="24"/>
      <w:lang w:eastAsia="lv-LV"/>
    </w:rPr>
  </w:style>
  <w:style w:type="paragraph" w:styleId="FootnoteText">
    <w:name w:val="footnote text"/>
    <w:aliases w:val="Footnote,Fußnote,Schriftart: 9 pt,Schriftart: 10 pt,Schriftart: 8 pt,WB-Fußnotentext,fn,Footnotes,Footnote ak,Char,Char Rakstz. Rakstz. Rakstz. Rakstz. Rakstz. Rakstz. Rakstz.,Char Rakstz. Rakstz. Rakstz. Rakstz. Rakstz. Rakstz.,single spa"/>
    <w:basedOn w:val="Normal"/>
    <w:link w:val="FootnoteTextChar"/>
    <w:uiPriority w:val="99"/>
    <w:unhideWhenUsed/>
    <w:qFormat/>
    <w:rsid w:val="00123134"/>
    <w:rPr>
      <w:rFonts w:eastAsia="Calibri"/>
      <w:sz w:val="20"/>
      <w:szCs w:val="20"/>
      <w:lang w:val="x-none" w:eastAsia="x-none"/>
    </w:rPr>
  </w:style>
  <w:style w:type="character" w:customStyle="1" w:styleId="FootnoteTextChar">
    <w:name w:val="Footnote Text Char"/>
    <w:aliases w:val="Footnote Char,Fußnote Char,Schriftart: 9 pt Char,Schriftart: 10 pt Char,Schriftart: 8 pt Char,WB-Fußnotentext Char,fn Char,Footnotes Char,Footnote ak Char,Char Char,Char Rakstz. Rakstz. Rakstz. Rakstz. Rakstz. Rakstz. Rakstz. Char"/>
    <w:basedOn w:val="DefaultParagraphFont"/>
    <w:link w:val="FootnoteText"/>
    <w:uiPriority w:val="99"/>
    <w:rsid w:val="00123134"/>
    <w:rPr>
      <w:rFonts w:eastAsia="Calibri" w:cs="Times New Roman"/>
      <w:sz w:val="20"/>
      <w:szCs w:val="20"/>
      <w:lang w:val="x-none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EE6E7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C73"/>
    <w:pPr>
      <w:spacing w:after="0" w:line="240" w:lineRule="auto"/>
    </w:pPr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17C73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paragraph" w:styleId="HTMLPreformatted">
    <w:name w:val="HTML Preformatted"/>
    <w:basedOn w:val="Normal"/>
    <w:link w:val="HTMLPreformattedChar"/>
    <w:rsid w:val="00E17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17C73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17C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C73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17C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C73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rsid w:val="00E17C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2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67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aliases w:val="2,H&amp;P List Paragraph,Strip,Normal bullet 2,Bullet list,List Paragraph1"/>
    <w:basedOn w:val="Normal"/>
    <w:link w:val="ListParagraphChar"/>
    <w:uiPriority w:val="34"/>
    <w:qFormat/>
    <w:rsid w:val="00754CBA"/>
    <w:pPr>
      <w:ind w:left="720"/>
      <w:contextualSpacing/>
    </w:pPr>
  </w:style>
  <w:style w:type="paragraph" w:customStyle="1" w:styleId="MediumGrid21">
    <w:name w:val="Medium Grid 21"/>
    <w:uiPriority w:val="1"/>
    <w:qFormat/>
    <w:rsid w:val="00F66231"/>
    <w:pPr>
      <w:spacing w:after="0" w:line="240" w:lineRule="auto"/>
    </w:pPr>
    <w:rPr>
      <w:rFonts w:eastAsia="Calibri" w:cs="Times New Roman"/>
      <w:sz w:val="24"/>
    </w:rPr>
  </w:style>
  <w:style w:type="character" w:customStyle="1" w:styleId="ListParagraphChar">
    <w:name w:val="List Paragraph Char"/>
    <w:aliases w:val="2 Char,H&amp;P List Paragraph Char,Strip Char,Normal bullet 2 Char,Bullet list Char,List Paragraph1 Char"/>
    <w:link w:val="ListParagraph"/>
    <w:uiPriority w:val="34"/>
    <w:qFormat/>
    <w:rsid w:val="00F66231"/>
    <w:rPr>
      <w:rFonts w:eastAsia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F66231"/>
    <w:pPr>
      <w:spacing w:after="0" w:line="240" w:lineRule="auto"/>
    </w:pPr>
    <w:rPr>
      <w:rFonts w:eastAsia="Times New Roman" w:cs="Times New Roman"/>
      <w:sz w:val="24"/>
      <w:szCs w:val="24"/>
      <w:lang w:eastAsia="lv-LV"/>
    </w:rPr>
  </w:style>
  <w:style w:type="paragraph" w:styleId="FootnoteText">
    <w:name w:val="footnote text"/>
    <w:aliases w:val="Footnote,Fußnote,Schriftart: 9 pt,Schriftart: 10 pt,Schriftart: 8 pt,WB-Fußnotentext,fn,Footnotes,Footnote ak,Char,Char Rakstz. Rakstz. Rakstz. Rakstz. Rakstz. Rakstz. Rakstz.,Char Rakstz. Rakstz. Rakstz. Rakstz. Rakstz. Rakstz.,single spa"/>
    <w:basedOn w:val="Normal"/>
    <w:link w:val="FootnoteTextChar"/>
    <w:uiPriority w:val="99"/>
    <w:unhideWhenUsed/>
    <w:qFormat/>
    <w:rsid w:val="00123134"/>
    <w:rPr>
      <w:rFonts w:eastAsia="Calibri"/>
      <w:sz w:val="20"/>
      <w:szCs w:val="20"/>
      <w:lang w:val="x-none" w:eastAsia="x-none"/>
    </w:rPr>
  </w:style>
  <w:style w:type="character" w:customStyle="1" w:styleId="FootnoteTextChar">
    <w:name w:val="Footnote Text Char"/>
    <w:aliases w:val="Footnote Char,Fußnote Char,Schriftart: 9 pt Char,Schriftart: 10 pt Char,Schriftart: 8 pt Char,WB-Fußnotentext Char,fn Char,Footnotes Char,Footnote ak Char,Char Char,Char Rakstz. Rakstz. Rakstz. Rakstz. Rakstz. Rakstz. Rakstz. Char"/>
    <w:basedOn w:val="DefaultParagraphFont"/>
    <w:link w:val="FootnoteText"/>
    <w:uiPriority w:val="99"/>
    <w:rsid w:val="00123134"/>
    <w:rPr>
      <w:rFonts w:eastAsia="Calibri" w:cs="Times New Roman"/>
      <w:sz w:val="20"/>
      <w:szCs w:val="20"/>
      <w:lang w:val="x-none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EE6E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a.strode@ie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1878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uzturēšanas normām, higiēnas un pirmās nepieciešamības preču apjomu Valsts robežsardzes patvēruma meklētāju izmitināšanas telpās izmitinātajam patvēruma meklētājam un Valsts robežsardzes speciāli iekārtotās telpās vai izmitināšanas centrā ie</vt:lpstr>
    </vt:vector>
  </TitlesOfParts>
  <Manager>IeM</Manager>
  <Company>VRS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uzturēšanas normām, higiēnas un pirmās nepieciešamības preču apjomu Valsts robežsardzes patvēruma meklētāju izmitināšanas telpās izmitinātajam patvēruma meklētājam un Valsts robežsardzes speciāli iekārtotās telpās vai izmitināšanas centrā ievietotajam ārzemniekam</dc:title>
  <dc:subject>Protokollēmums</dc:subject>
  <dc:creator>Igaune</dc:creator>
  <cp:keywords/>
  <dc:description>zanna.igaune@rs.gov.lv, tālr.67075680, fakss 67075671</dc:description>
  <cp:lastModifiedBy>Laimdota Adlere</cp:lastModifiedBy>
  <cp:revision>4</cp:revision>
  <cp:lastPrinted>2017-03-22T07:43:00Z</cp:lastPrinted>
  <dcterms:created xsi:type="dcterms:W3CDTF">2017-04-10T05:48:00Z</dcterms:created>
  <dcterms:modified xsi:type="dcterms:W3CDTF">2017-04-10T07:58:00Z</dcterms:modified>
</cp:coreProperties>
</file>